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hd w:fill="ff9900" w:val="clear"/>
        </w:rPr>
      </w:pPr>
      <w:r w:rsidDel="00000000" w:rsidR="00000000" w:rsidRPr="00000000">
        <w:rPr>
          <w:b w:val="1"/>
          <w:shd w:fill="ff9900" w:val="clear"/>
          <w:rtl w:val="0"/>
        </w:rPr>
        <w:t xml:space="preserve">RECONOCIMIENTO DE EQUIPO: SOFTWARE-HARDWARE</w:t>
      </w:r>
    </w:p>
    <w:p w:rsidR="00000000" w:rsidDel="00000000" w:rsidP="00000000" w:rsidRDefault="00000000" w:rsidRPr="00000000" w14:paraId="00000002">
      <w:pPr>
        <w:jc w:val="center"/>
        <w:rPr>
          <w:b w:val="1"/>
          <w:shd w:fill="ff9900" w:val="clear"/>
        </w:rPr>
      </w:pPr>
      <w:r w:rsidDel="00000000" w:rsidR="00000000" w:rsidRPr="00000000">
        <w:rPr>
          <w:b w:val="1"/>
          <w:shd w:fill="ff9900" w:val="clear"/>
          <w:rtl w:val="0"/>
        </w:rPr>
        <w:t xml:space="preserve">ACTIVIDADES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1) ¿Qué características comunes tienen un mouse y un teclado?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2) ¿Qué características comunes tienen una impresora con un monitor?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¿Qué diferencias?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3) ¿La PC tiene memoria? SI/No. Justifique su respuesta.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4) ¿Cuál es el software necesario e imprescindible que necesita la PC para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funcionar? De nombres como ejemplos.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5) Nombre 4 ejemplos de software. ¿Pertenecen todos al mismo tipo?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¿Cómo los podría clasificar?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6) Enuncie los tipos de impresora que existen.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7) Explique para qué usaría un scanner y en la clasificación de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dispositivos en cual se ajustaría.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8) Categorice los siguientes periféricos: (especifique si es de ENTRADA, SALIDA O ENTRADA/SALIDA)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Monitor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Impresora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Lector de DVD-ROM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Teclado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Mouse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Micrófono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Scanner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Grabadora CD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Disco Rígido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Parlantes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Lector de huella digital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Cámara web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Pendrive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Scanner o lector de código de barras.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  <w:t xml:space="preserve">9)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rtl w:val="0"/>
        </w:rPr>
        <w:t xml:space="preserve">Actividad: Hardware y Software</w:t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Completar el cuadro con distintos componentes según corresponda y agregar una imagen de cada uno.</w:t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4"/>
                <w:szCs w:val="44"/>
                <w:rtl w:val="0"/>
              </w:rPr>
              <w:t xml:space="preserve">Hardware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44"/>
                <w:szCs w:val="44"/>
                <w:rtl w:val="0"/>
              </w:rPr>
              <w:t xml:space="preserve">Software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tabs>
                <w:tab w:val="left" w:pos="288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</w:r>
          </w:p>
          <w:p w:rsidR="00000000" w:rsidDel="00000000" w:rsidP="00000000" w:rsidRDefault="00000000" w:rsidRPr="00000000" w14:paraId="0000003D">
            <w:pPr>
              <w:tabs>
                <w:tab w:val="left" w:pos="288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pos="2880"/>
              </w:tabs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