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C2794" w14:textId="1871BA07" w:rsidR="004A0522" w:rsidRPr="004F0D9D" w:rsidRDefault="004A0522" w:rsidP="00973B87">
      <w:pPr>
        <w:pStyle w:val="Ttulo"/>
        <w:rPr>
          <w:rFonts w:ascii="Arial" w:hAnsi="Arial" w:cs="Arial"/>
          <w:color w:val="auto"/>
          <w:sz w:val="24"/>
          <w:szCs w:val="24"/>
        </w:rPr>
      </w:pPr>
      <w:r w:rsidRPr="004F0D9D">
        <w:rPr>
          <w:rFonts w:ascii="Arial" w:hAnsi="Arial" w:cs="Arial"/>
          <w:color w:val="auto"/>
          <w:sz w:val="24"/>
          <w:szCs w:val="24"/>
        </w:rPr>
        <w:tab/>
      </w:r>
      <w:r w:rsidR="00295E25" w:rsidRPr="004F0D9D">
        <w:rPr>
          <w:rFonts w:ascii="Arial" w:hAnsi="Arial" w:cs="Arial"/>
          <w:color w:val="auto"/>
          <w:sz w:val="24"/>
          <w:szCs w:val="24"/>
        </w:rPr>
        <w:t xml:space="preserve">Tema: </w:t>
      </w:r>
      <w:r w:rsidR="004F0D9D">
        <w:rPr>
          <w:rFonts w:ascii="Arial" w:hAnsi="Arial" w:cs="Arial"/>
          <w:color w:val="auto"/>
          <w:sz w:val="24"/>
          <w:szCs w:val="24"/>
        </w:rPr>
        <w:t xml:space="preserve">Código Alimentario </w:t>
      </w:r>
      <w:r w:rsidR="00F732F2">
        <w:rPr>
          <w:rFonts w:ascii="Arial" w:hAnsi="Arial" w:cs="Arial"/>
          <w:color w:val="auto"/>
          <w:sz w:val="24"/>
          <w:szCs w:val="24"/>
        </w:rPr>
        <w:t xml:space="preserve">Nacional </w:t>
      </w:r>
      <w:bookmarkStart w:id="0" w:name="_GoBack"/>
      <w:bookmarkEnd w:id="0"/>
      <w:r w:rsidR="004F0D9D">
        <w:rPr>
          <w:rFonts w:ascii="Arial" w:hAnsi="Arial" w:cs="Arial"/>
          <w:color w:val="auto"/>
          <w:sz w:val="24"/>
          <w:szCs w:val="24"/>
        </w:rPr>
        <w:t>- Etiquetado</w:t>
      </w:r>
    </w:p>
    <w:p w14:paraId="7020BADC" w14:textId="77777777" w:rsidR="004F0D9D" w:rsidRPr="004F0D9D" w:rsidRDefault="004A0522" w:rsidP="004F0D9D">
      <w:pPr>
        <w:spacing w:after="0" w:line="360" w:lineRule="auto"/>
        <w:jc w:val="center"/>
        <w:rPr>
          <w:rFonts w:ascii="Arial" w:hAnsi="Arial" w:cs="Arial"/>
          <w:b/>
          <w:sz w:val="24"/>
          <w:szCs w:val="24"/>
        </w:rPr>
      </w:pPr>
      <w:r w:rsidRPr="004F0D9D">
        <w:rPr>
          <w:rFonts w:ascii="Arial" w:eastAsia="Arial" w:hAnsi="Arial" w:cs="Arial"/>
          <w:position w:val="-1"/>
          <w:sz w:val="24"/>
          <w:szCs w:val="24"/>
          <w:lang w:val="es-ES" w:eastAsia="es-ES"/>
        </w:rPr>
        <w:tab/>
      </w:r>
      <w:r w:rsidR="004F0D9D" w:rsidRPr="004F0D9D">
        <w:rPr>
          <w:rFonts w:ascii="Arial" w:eastAsia="Arial" w:hAnsi="Arial" w:cs="Arial"/>
          <w:position w:val="-1"/>
          <w:sz w:val="24"/>
          <w:szCs w:val="24"/>
          <w:lang w:val="es-ES" w:eastAsia="es-ES"/>
        </w:rPr>
        <w:tab/>
      </w:r>
      <w:r w:rsidR="004F0D9D" w:rsidRPr="004F0D9D">
        <w:rPr>
          <w:rFonts w:ascii="Arial" w:hAnsi="Arial" w:cs="Arial"/>
          <w:b/>
          <w:sz w:val="24"/>
          <w:szCs w:val="24"/>
        </w:rPr>
        <w:t>E-actividad: TRABAJO PRÁCTICO Nº 1</w:t>
      </w:r>
    </w:p>
    <w:p w14:paraId="32AD8C39" w14:textId="77777777" w:rsidR="004F0D9D" w:rsidRPr="004F0D9D" w:rsidRDefault="004F0D9D" w:rsidP="004F0D9D">
      <w:pPr>
        <w:spacing w:after="0" w:line="360" w:lineRule="auto"/>
        <w:jc w:val="center"/>
        <w:rPr>
          <w:rFonts w:ascii="Arial" w:hAnsi="Arial" w:cs="Arial"/>
          <w:sz w:val="24"/>
          <w:szCs w:val="24"/>
        </w:rPr>
      </w:pPr>
    </w:p>
    <w:p w14:paraId="46E93BC0" w14:textId="385BF220" w:rsidR="004F0D9D" w:rsidRPr="004F0D9D" w:rsidRDefault="004F0D9D" w:rsidP="004F0D9D">
      <w:pPr>
        <w:pStyle w:val="Prrafodelista"/>
        <w:numPr>
          <w:ilvl w:val="0"/>
          <w:numId w:val="4"/>
        </w:numPr>
        <w:spacing w:after="0" w:line="360" w:lineRule="auto"/>
        <w:jc w:val="both"/>
        <w:rPr>
          <w:rFonts w:ascii="Arial" w:hAnsi="Arial" w:cs="Arial"/>
          <w:sz w:val="24"/>
          <w:szCs w:val="24"/>
        </w:rPr>
      </w:pPr>
      <w:r w:rsidRPr="004F0D9D">
        <w:rPr>
          <w:rFonts w:ascii="Arial" w:hAnsi="Arial" w:cs="Arial"/>
          <w:sz w:val="24"/>
          <w:szCs w:val="24"/>
        </w:rPr>
        <w:t xml:space="preserve">Actividad: La actividad a desarrollar es sobre </w:t>
      </w:r>
      <w:r>
        <w:rPr>
          <w:rFonts w:ascii="Arial" w:hAnsi="Arial" w:cs="Arial"/>
          <w:sz w:val="24"/>
          <w:szCs w:val="24"/>
        </w:rPr>
        <w:t>Etiquetado de Alimentos Envasados.</w:t>
      </w:r>
    </w:p>
    <w:p w14:paraId="7CA614CE" w14:textId="68307041" w:rsidR="004F0D9D" w:rsidRPr="004F0D9D" w:rsidRDefault="004F0D9D" w:rsidP="004F0D9D">
      <w:pPr>
        <w:pStyle w:val="Prrafodelista"/>
        <w:numPr>
          <w:ilvl w:val="0"/>
          <w:numId w:val="4"/>
        </w:numPr>
        <w:spacing w:after="0" w:line="360" w:lineRule="auto"/>
        <w:jc w:val="both"/>
        <w:rPr>
          <w:rFonts w:ascii="Arial" w:hAnsi="Arial" w:cs="Arial"/>
          <w:sz w:val="24"/>
          <w:szCs w:val="24"/>
        </w:rPr>
      </w:pPr>
      <w:r w:rsidRPr="004F0D9D">
        <w:rPr>
          <w:rFonts w:ascii="Arial" w:hAnsi="Arial" w:cs="Arial"/>
          <w:sz w:val="24"/>
          <w:szCs w:val="24"/>
        </w:rPr>
        <w:t xml:space="preserve">Tiempo de realización: </w:t>
      </w:r>
      <w:r>
        <w:rPr>
          <w:rFonts w:ascii="Arial" w:hAnsi="Arial" w:cs="Arial"/>
          <w:sz w:val="24"/>
          <w:szCs w:val="24"/>
        </w:rPr>
        <w:t>16</w:t>
      </w:r>
      <w:r w:rsidRPr="004F0D9D">
        <w:rPr>
          <w:rFonts w:ascii="Arial" w:hAnsi="Arial" w:cs="Arial"/>
          <w:sz w:val="24"/>
          <w:szCs w:val="24"/>
        </w:rPr>
        <w:t>/03/2022 al 2</w:t>
      </w:r>
      <w:r>
        <w:rPr>
          <w:rFonts w:ascii="Arial" w:hAnsi="Arial" w:cs="Arial"/>
          <w:sz w:val="24"/>
          <w:szCs w:val="24"/>
        </w:rPr>
        <w:t>8</w:t>
      </w:r>
      <w:r w:rsidRPr="004F0D9D">
        <w:rPr>
          <w:rFonts w:ascii="Arial" w:hAnsi="Arial" w:cs="Arial"/>
          <w:sz w:val="24"/>
          <w:szCs w:val="24"/>
        </w:rPr>
        <w:t>/03/2022.</w:t>
      </w:r>
    </w:p>
    <w:p w14:paraId="0A791DCC" w14:textId="77777777" w:rsidR="004F0D9D" w:rsidRPr="004F0D9D" w:rsidRDefault="004F0D9D" w:rsidP="004F0D9D">
      <w:pPr>
        <w:pStyle w:val="Prrafodelista"/>
        <w:numPr>
          <w:ilvl w:val="0"/>
          <w:numId w:val="4"/>
        </w:numPr>
        <w:spacing w:after="0" w:line="360" w:lineRule="auto"/>
        <w:jc w:val="both"/>
        <w:rPr>
          <w:rFonts w:ascii="Arial" w:hAnsi="Arial" w:cs="Arial"/>
          <w:sz w:val="24"/>
          <w:szCs w:val="24"/>
        </w:rPr>
      </w:pPr>
      <w:r w:rsidRPr="004F0D9D">
        <w:rPr>
          <w:rFonts w:ascii="Arial" w:hAnsi="Arial" w:cs="Arial"/>
          <w:sz w:val="24"/>
          <w:szCs w:val="24"/>
        </w:rPr>
        <w:t>El material complementario, como apuntes, videos y links extras se encontrarán publicados en el classroom de la asignatura.</w:t>
      </w:r>
    </w:p>
    <w:p w14:paraId="6378D16E" w14:textId="08810D7D" w:rsidR="004F0D9D" w:rsidRPr="004F0D9D" w:rsidRDefault="004F0D9D" w:rsidP="004F0D9D">
      <w:pPr>
        <w:pStyle w:val="Prrafodelista"/>
        <w:numPr>
          <w:ilvl w:val="0"/>
          <w:numId w:val="4"/>
        </w:numPr>
        <w:spacing w:after="0" w:line="360" w:lineRule="auto"/>
        <w:jc w:val="both"/>
        <w:rPr>
          <w:rFonts w:ascii="Arial" w:hAnsi="Arial" w:cs="Arial"/>
          <w:sz w:val="24"/>
          <w:szCs w:val="24"/>
        </w:rPr>
      </w:pPr>
      <w:r w:rsidRPr="004F0D9D">
        <w:rPr>
          <w:rFonts w:ascii="Arial" w:hAnsi="Arial" w:cs="Arial"/>
          <w:sz w:val="24"/>
          <w:szCs w:val="24"/>
        </w:rPr>
        <w:t>Al finalizar el práctico, deberá presentar un informe da</w:t>
      </w:r>
      <w:r>
        <w:rPr>
          <w:rFonts w:ascii="Arial" w:hAnsi="Arial" w:cs="Arial"/>
          <w:sz w:val="24"/>
          <w:szCs w:val="24"/>
        </w:rPr>
        <w:t>ndo</w:t>
      </w:r>
      <w:r w:rsidRPr="004F0D9D">
        <w:rPr>
          <w:rFonts w:ascii="Arial" w:hAnsi="Arial" w:cs="Arial"/>
          <w:sz w:val="24"/>
          <w:szCs w:val="24"/>
        </w:rPr>
        <w:t xml:space="preserve"> respuesta a las </w:t>
      </w:r>
      <w:r>
        <w:rPr>
          <w:rFonts w:ascii="Arial" w:hAnsi="Arial" w:cs="Arial"/>
          <w:sz w:val="24"/>
          <w:szCs w:val="24"/>
        </w:rPr>
        <w:t>consignas</w:t>
      </w:r>
      <w:r w:rsidRPr="004F0D9D">
        <w:rPr>
          <w:rFonts w:ascii="Arial" w:hAnsi="Arial" w:cs="Arial"/>
          <w:sz w:val="24"/>
          <w:szCs w:val="24"/>
        </w:rPr>
        <w:t xml:space="preserve"> del final del documento.</w:t>
      </w:r>
    </w:p>
    <w:p w14:paraId="2D075D40" w14:textId="77777777" w:rsidR="004F0D9D" w:rsidRPr="004F0D9D" w:rsidRDefault="004F0D9D" w:rsidP="004F0D9D">
      <w:pPr>
        <w:pStyle w:val="Prrafodelista"/>
        <w:numPr>
          <w:ilvl w:val="0"/>
          <w:numId w:val="4"/>
        </w:numPr>
        <w:spacing w:after="0" w:line="360" w:lineRule="auto"/>
        <w:jc w:val="both"/>
        <w:rPr>
          <w:rFonts w:ascii="Arial" w:hAnsi="Arial" w:cs="Arial"/>
          <w:sz w:val="24"/>
          <w:szCs w:val="24"/>
        </w:rPr>
      </w:pPr>
      <w:r w:rsidRPr="004F0D9D">
        <w:rPr>
          <w:rFonts w:ascii="Arial" w:hAnsi="Arial" w:cs="Arial"/>
          <w:sz w:val="24"/>
          <w:szCs w:val="24"/>
        </w:rPr>
        <w:t xml:space="preserve">Entregar el informe en formato Word: apellido_nombre_Gases.doc o </w:t>
      </w:r>
      <w:proofErr w:type="spellStart"/>
      <w:r w:rsidRPr="004F0D9D">
        <w:rPr>
          <w:rFonts w:ascii="Arial" w:hAnsi="Arial" w:cs="Arial"/>
          <w:sz w:val="24"/>
          <w:szCs w:val="24"/>
        </w:rPr>
        <w:t>docx</w:t>
      </w:r>
      <w:proofErr w:type="spellEnd"/>
      <w:r w:rsidRPr="004F0D9D">
        <w:rPr>
          <w:rFonts w:ascii="Arial" w:hAnsi="Arial" w:cs="Arial"/>
          <w:sz w:val="24"/>
          <w:szCs w:val="24"/>
        </w:rPr>
        <w:t>.</w:t>
      </w:r>
    </w:p>
    <w:p w14:paraId="6F204D97" w14:textId="77777777" w:rsidR="004F0D9D" w:rsidRDefault="004F0D9D" w:rsidP="00295E25">
      <w:pPr>
        <w:spacing w:line="360" w:lineRule="auto"/>
        <w:ind w:hanging="2"/>
        <w:jc w:val="both"/>
        <w:rPr>
          <w:rFonts w:ascii="Arial" w:eastAsia="Arial" w:hAnsi="Arial" w:cs="Arial"/>
          <w:position w:val="-1"/>
          <w:sz w:val="24"/>
          <w:szCs w:val="24"/>
          <w:lang w:val="es-ES" w:eastAsia="es-ES"/>
        </w:rPr>
      </w:pPr>
    </w:p>
    <w:p w14:paraId="4D7DBECC" w14:textId="7B1CB8ED" w:rsidR="004F0D9D" w:rsidRPr="004F0D9D" w:rsidRDefault="004F0D9D" w:rsidP="00295E25">
      <w:pPr>
        <w:spacing w:line="360" w:lineRule="auto"/>
        <w:ind w:hanging="2"/>
        <w:jc w:val="both"/>
        <w:rPr>
          <w:rFonts w:ascii="Arial" w:eastAsia="Arial" w:hAnsi="Arial" w:cs="Arial"/>
          <w:b/>
          <w:position w:val="-1"/>
          <w:sz w:val="24"/>
          <w:szCs w:val="24"/>
          <w:lang w:val="es-ES" w:eastAsia="es-ES"/>
        </w:rPr>
      </w:pPr>
      <w:r w:rsidRPr="004F0D9D">
        <w:rPr>
          <w:rFonts w:ascii="Arial" w:eastAsia="Arial" w:hAnsi="Arial" w:cs="Arial"/>
          <w:b/>
          <w:position w:val="-1"/>
          <w:sz w:val="24"/>
          <w:szCs w:val="24"/>
          <w:lang w:val="es-ES" w:eastAsia="es-ES"/>
        </w:rPr>
        <w:t>ALIMENTOS ENVASADOS</w:t>
      </w:r>
    </w:p>
    <w:p w14:paraId="6445F703" w14:textId="454D9C9B" w:rsidR="00295E25" w:rsidRPr="004F0D9D" w:rsidRDefault="004F0D9D" w:rsidP="00295E25">
      <w:pPr>
        <w:spacing w:line="360" w:lineRule="auto"/>
        <w:ind w:hanging="2"/>
        <w:jc w:val="both"/>
        <w:rPr>
          <w:rFonts w:ascii="Arial" w:eastAsia="Arial" w:hAnsi="Arial" w:cs="Arial"/>
          <w:position w:val="-1"/>
          <w:sz w:val="24"/>
          <w:szCs w:val="24"/>
          <w:lang w:val="es-ES" w:eastAsia="es-ES"/>
        </w:rPr>
      </w:pPr>
      <w:r>
        <w:rPr>
          <w:rFonts w:ascii="Arial" w:eastAsia="Arial" w:hAnsi="Arial" w:cs="Arial"/>
          <w:position w:val="-1"/>
          <w:sz w:val="24"/>
          <w:szCs w:val="24"/>
          <w:lang w:val="es-ES" w:eastAsia="es-ES"/>
        </w:rPr>
        <w:tab/>
      </w:r>
      <w:r w:rsidR="004A0522" w:rsidRPr="004F0D9D">
        <w:rPr>
          <w:rFonts w:ascii="Arial" w:eastAsia="Arial" w:hAnsi="Arial" w:cs="Arial"/>
          <w:position w:val="-1"/>
          <w:sz w:val="24"/>
          <w:szCs w:val="24"/>
          <w:lang w:val="es-ES" w:eastAsia="es-ES"/>
        </w:rPr>
        <w:tab/>
        <w:t>Es todo alimento que está contenido en un envase listo para ofrecerlo al consumidor.</w:t>
      </w:r>
    </w:p>
    <w:p w14:paraId="0C050384" w14:textId="175CB5E4" w:rsidR="004A0522" w:rsidRPr="004F0D9D" w:rsidRDefault="00295E25" w:rsidP="00295E25">
      <w:pPr>
        <w:spacing w:line="360" w:lineRule="auto"/>
        <w:ind w:hanging="2"/>
        <w:jc w:val="both"/>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ab/>
      </w:r>
      <w:r w:rsidRPr="004F0D9D">
        <w:rPr>
          <w:rFonts w:ascii="Arial" w:eastAsia="Arial" w:hAnsi="Arial" w:cs="Arial"/>
          <w:position w:val="-1"/>
          <w:sz w:val="24"/>
          <w:szCs w:val="24"/>
          <w:lang w:val="es-ES" w:eastAsia="es-ES"/>
        </w:rPr>
        <w:tab/>
      </w:r>
      <w:r w:rsidR="004A0522" w:rsidRPr="004F0D9D">
        <w:rPr>
          <w:rFonts w:ascii="Arial" w:eastAsia="Arial" w:hAnsi="Arial" w:cs="Arial"/>
          <w:position w:val="-1"/>
          <w:sz w:val="24"/>
          <w:szCs w:val="24"/>
          <w:lang w:val="es-ES" w:eastAsia="es-ES"/>
        </w:rPr>
        <w:t>Las etiquetas de alimentos que se ofrecen al consumidor deberán contener la siguiente información obligatoria en español con caracteres superior a 1 mm (excepto los alimentos argentinos destinados exclusivamente a la exportación, Art. 227):</w:t>
      </w:r>
    </w:p>
    <w:p w14:paraId="37649401" w14:textId="77777777" w:rsidR="004A0522" w:rsidRPr="004F0D9D" w:rsidRDefault="004A0522" w:rsidP="004A0522">
      <w:pPr>
        <w:suppressAutoHyphens/>
        <w:spacing w:after="0" w:line="360" w:lineRule="auto"/>
        <w:ind w:leftChars="-1" w:hangingChars="1" w:hanging="2"/>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ab/>
      </w:r>
      <w:r w:rsidRPr="004F0D9D">
        <w:rPr>
          <w:rFonts w:ascii="Arial" w:eastAsia="Arial" w:hAnsi="Arial" w:cs="Arial"/>
          <w:position w:val="-1"/>
          <w:sz w:val="24"/>
          <w:szCs w:val="24"/>
          <w:lang w:val="es-ES" w:eastAsia="es-ES"/>
        </w:rPr>
        <w:tab/>
        <w:t>1. Denominación de venta del alimento: Es el nombre específico y no genérico que indica la verdadera naturaleza y las características del alimento. Deberá aparecer en la cara principal del envase del alimento, junto con la marca o logo del producto. La cara principal, es la parte de la rotulación donde se consigna en sus formas más relevantes la denominación de venta y la marca o el logo, si los hubiere. Debe presentarse en colores que sean contrastantes con el fondo del envase que aseguren una correcta visibilidad.</w:t>
      </w:r>
    </w:p>
    <w:p w14:paraId="288EB4EB" w14:textId="63367F42" w:rsidR="004A0522" w:rsidRPr="004F0D9D" w:rsidRDefault="004A0522" w:rsidP="004A0522">
      <w:pPr>
        <w:suppressAutoHyphens/>
        <w:spacing w:after="0" w:line="360" w:lineRule="auto"/>
        <w:ind w:leftChars="-1" w:hangingChars="1" w:hanging="2"/>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ab/>
      </w:r>
      <w:r w:rsidRPr="004F0D9D">
        <w:rPr>
          <w:rFonts w:ascii="Arial" w:eastAsia="Arial" w:hAnsi="Arial" w:cs="Arial"/>
          <w:position w:val="-1"/>
          <w:sz w:val="24"/>
          <w:szCs w:val="24"/>
          <w:lang w:val="es-ES" w:eastAsia="es-ES"/>
        </w:rPr>
        <w:tab/>
        <w:t xml:space="preserve">2. Lista de ingredientes: Se declaran de mayor a menor, según la cantidad presente en el alimento. Los aditivos alimentarios deberán declararse, a continuación de los ingredientes, con las abreviaciones que el código indica (Capítulo XVIII, Art. 1398 del </w:t>
      </w:r>
      <w:r w:rsidR="00C70A0F" w:rsidRPr="004F0D9D">
        <w:rPr>
          <w:rFonts w:ascii="Arial" w:eastAsia="Arial" w:hAnsi="Arial" w:cs="Arial"/>
          <w:position w:val="-1"/>
          <w:sz w:val="24"/>
          <w:szCs w:val="24"/>
          <w:lang w:val="es-ES" w:eastAsia="es-ES"/>
        </w:rPr>
        <w:t xml:space="preserve">Código </w:t>
      </w:r>
      <w:r w:rsidRPr="004F0D9D">
        <w:rPr>
          <w:rFonts w:ascii="Arial" w:eastAsia="Arial" w:hAnsi="Arial" w:cs="Arial"/>
          <w:position w:val="-1"/>
          <w:sz w:val="24"/>
          <w:szCs w:val="24"/>
          <w:lang w:val="es-ES" w:eastAsia="es-ES"/>
        </w:rPr>
        <w:t>A</w:t>
      </w:r>
      <w:r w:rsidR="00C70A0F" w:rsidRPr="004F0D9D">
        <w:rPr>
          <w:rFonts w:ascii="Arial" w:eastAsia="Arial" w:hAnsi="Arial" w:cs="Arial"/>
          <w:position w:val="-1"/>
          <w:sz w:val="24"/>
          <w:szCs w:val="24"/>
          <w:lang w:val="es-ES" w:eastAsia="es-ES"/>
        </w:rPr>
        <w:t xml:space="preserve">limentario </w:t>
      </w:r>
      <w:r w:rsidRPr="004F0D9D">
        <w:rPr>
          <w:rFonts w:ascii="Arial" w:eastAsia="Arial" w:hAnsi="Arial" w:cs="Arial"/>
          <w:position w:val="-1"/>
          <w:sz w:val="24"/>
          <w:szCs w:val="24"/>
          <w:lang w:val="es-ES" w:eastAsia="es-ES"/>
        </w:rPr>
        <w:t>A</w:t>
      </w:r>
      <w:r w:rsidR="00C70A0F" w:rsidRPr="004F0D9D">
        <w:rPr>
          <w:rFonts w:ascii="Arial" w:eastAsia="Arial" w:hAnsi="Arial" w:cs="Arial"/>
          <w:position w:val="-1"/>
          <w:sz w:val="24"/>
          <w:szCs w:val="24"/>
          <w:lang w:val="es-ES" w:eastAsia="es-ES"/>
        </w:rPr>
        <w:t>rgentina (CAA)</w:t>
      </w:r>
      <w:r w:rsidRPr="004F0D9D">
        <w:rPr>
          <w:rFonts w:ascii="Arial" w:eastAsia="Arial" w:hAnsi="Arial" w:cs="Arial"/>
          <w:position w:val="-1"/>
          <w:sz w:val="24"/>
          <w:szCs w:val="24"/>
          <w:lang w:val="es-ES" w:eastAsia="es-ES"/>
        </w:rPr>
        <w:t xml:space="preserve">). El agua </w:t>
      </w:r>
      <w:r w:rsidRPr="004F0D9D">
        <w:rPr>
          <w:rFonts w:ascii="Arial" w:eastAsia="Arial" w:hAnsi="Arial" w:cs="Arial"/>
          <w:position w:val="-1"/>
          <w:sz w:val="24"/>
          <w:szCs w:val="24"/>
          <w:lang w:val="es-ES" w:eastAsia="es-ES"/>
        </w:rPr>
        <w:lastRenderedPageBreak/>
        <w:t>utilizada como ingrediente, deberá declararse en el listado, excepto cuando forme parte de ingredientes compuestos tales como salmuera, jarabes, almíbar, caldo u otros similares y dichos “ingredientes compuestos” se declaren como tales en la lista de ingredientes. Esta información es de suma importancia para que el consumidor pueda elegir la mejor opción.</w:t>
      </w:r>
    </w:p>
    <w:p w14:paraId="05BF6AF3" w14:textId="77777777" w:rsidR="004A0522" w:rsidRPr="004F0D9D" w:rsidRDefault="004A0522" w:rsidP="004A0522">
      <w:pPr>
        <w:suppressAutoHyphens/>
        <w:spacing w:after="0" w:line="360" w:lineRule="auto"/>
        <w:ind w:leftChars="-1" w:hangingChars="1" w:hanging="2"/>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ab/>
      </w:r>
      <w:r w:rsidRPr="004F0D9D">
        <w:rPr>
          <w:rFonts w:ascii="Arial" w:eastAsia="Arial" w:hAnsi="Arial" w:cs="Arial"/>
          <w:position w:val="-1"/>
          <w:sz w:val="24"/>
          <w:szCs w:val="24"/>
          <w:lang w:val="es-ES" w:eastAsia="es-ES"/>
        </w:rPr>
        <w:tab/>
        <w:t>3. Contenidos netos: La cantidad de alimento que hay en el envase, tiene que figurar en la cara principal.</w:t>
      </w:r>
    </w:p>
    <w:p w14:paraId="1B769C02" w14:textId="77777777" w:rsidR="004A0522" w:rsidRPr="004F0D9D" w:rsidRDefault="004A0522" w:rsidP="004A0522">
      <w:pPr>
        <w:suppressAutoHyphens/>
        <w:spacing w:after="0" w:line="360" w:lineRule="auto"/>
        <w:ind w:leftChars="-1" w:hangingChars="1" w:hanging="2"/>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ab/>
      </w:r>
      <w:r w:rsidRPr="004F0D9D">
        <w:rPr>
          <w:rFonts w:ascii="Arial" w:eastAsia="Arial" w:hAnsi="Arial" w:cs="Arial"/>
          <w:position w:val="-1"/>
          <w:sz w:val="24"/>
          <w:szCs w:val="24"/>
          <w:lang w:val="es-ES" w:eastAsia="es-ES"/>
        </w:rPr>
        <w:tab/>
        <w:t>4. Identificación del origen: Para identificar el origen deberá utilizarse una de las siguientes expresiones: “fabricado en…”, “producto…”, “industria…” Además, se debe indicar- nombre o razón social del elaborador, del fabricante o productor o fraccionador o titular (propietario) de la marca; - domicilio de la razón social - país de origen y localidad; - número de registro o código de identificación del establecimiento elaborador ante el organismo competente. Para alimentos importados, se debe aclarar Nombre o razón social y dirección del importador.</w:t>
      </w:r>
    </w:p>
    <w:p w14:paraId="304BC741" w14:textId="77777777" w:rsidR="004A0522" w:rsidRPr="004F0D9D" w:rsidRDefault="004A0522" w:rsidP="004A0522">
      <w:pPr>
        <w:suppressAutoHyphens/>
        <w:spacing w:after="0" w:line="360" w:lineRule="auto"/>
        <w:ind w:leftChars="-1" w:hangingChars="1" w:hanging="2"/>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ab/>
      </w:r>
      <w:r w:rsidRPr="004F0D9D">
        <w:rPr>
          <w:rFonts w:ascii="Arial" w:eastAsia="Arial" w:hAnsi="Arial" w:cs="Arial"/>
          <w:position w:val="-1"/>
          <w:sz w:val="24"/>
          <w:szCs w:val="24"/>
          <w:lang w:val="es-ES" w:eastAsia="es-ES"/>
        </w:rPr>
        <w:tab/>
        <w:t>Nota: se define como país de origen aquel donde fue producido el alimento o habiendo sido elaborado en más de un país, donde recibió el último proceso sustancial de transformación. Completando esta definición, el artículo 224 del CAA establece que “Los productos que se elaboren en el país, serán considerados como provenientes de la Industria Argentina, aun cuando se usen materias primas extranjeras en cualquier proporción.</w:t>
      </w:r>
    </w:p>
    <w:p w14:paraId="6627C9E0" w14:textId="5ABAAF7D" w:rsidR="004A0522" w:rsidRPr="004F0D9D" w:rsidRDefault="004A0522" w:rsidP="004A0522">
      <w:pPr>
        <w:suppressAutoHyphens/>
        <w:spacing w:after="0" w:line="360" w:lineRule="auto"/>
        <w:ind w:leftChars="-1" w:hangingChars="1" w:hanging="2"/>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ab/>
      </w:r>
      <w:r w:rsidRPr="004F0D9D">
        <w:rPr>
          <w:rFonts w:ascii="Arial" w:eastAsia="Arial" w:hAnsi="Arial" w:cs="Arial"/>
          <w:position w:val="-1"/>
          <w:sz w:val="24"/>
          <w:szCs w:val="24"/>
          <w:lang w:val="es-ES" w:eastAsia="es-ES"/>
        </w:rPr>
        <w:tab/>
        <w:t>5. Identificación del lote: Se entiende por lote al conjunto de artículos de un mismo tipo, procesados por un mismo elaborador o fraccionador, en un espacio de tiempo determinado bajo condiciones esencialmente iguales. Permite identificar la partida a que pertenece el alimento.</w:t>
      </w:r>
    </w:p>
    <w:p w14:paraId="1F78783C" w14:textId="77777777" w:rsidR="004A0522" w:rsidRPr="004F0D9D" w:rsidRDefault="004A0522" w:rsidP="004A0522">
      <w:pPr>
        <w:suppressAutoHyphens/>
        <w:spacing w:after="0" w:line="360" w:lineRule="auto"/>
        <w:ind w:leftChars="-1" w:hangingChars="1" w:hanging="2"/>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ab/>
      </w:r>
      <w:r w:rsidRPr="004F0D9D">
        <w:rPr>
          <w:rFonts w:ascii="Arial" w:eastAsia="Arial" w:hAnsi="Arial" w:cs="Arial"/>
          <w:position w:val="-1"/>
          <w:sz w:val="24"/>
          <w:szCs w:val="24"/>
          <w:lang w:val="es-ES" w:eastAsia="es-ES"/>
        </w:rPr>
        <w:tab/>
        <w:t>Se podrá indicar de dos maneras:</w:t>
      </w:r>
    </w:p>
    <w:p w14:paraId="6BA951D0" w14:textId="77777777" w:rsidR="004A0522" w:rsidRPr="004F0D9D" w:rsidRDefault="004A0522" w:rsidP="004A0522">
      <w:pPr>
        <w:suppressAutoHyphens/>
        <w:spacing w:after="0" w:line="360" w:lineRule="auto"/>
        <w:ind w:leftChars="-1" w:hangingChars="1" w:hanging="2"/>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ab/>
      </w:r>
      <w:r w:rsidRPr="004F0D9D">
        <w:rPr>
          <w:rFonts w:ascii="Arial" w:eastAsia="Arial" w:hAnsi="Arial" w:cs="Arial"/>
          <w:position w:val="-1"/>
          <w:sz w:val="24"/>
          <w:szCs w:val="24"/>
          <w:lang w:val="es-ES" w:eastAsia="es-ES"/>
        </w:rPr>
        <w:tab/>
        <w:t>a) utilizando un código clave precedido de la letra “L”.</w:t>
      </w:r>
    </w:p>
    <w:p w14:paraId="59B4855B" w14:textId="77777777" w:rsidR="004A0522" w:rsidRPr="004F0D9D" w:rsidRDefault="004A0522" w:rsidP="004A0522">
      <w:pPr>
        <w:suppressAutoHyphens/>
        <w:spacing w:after="0" w:line="360" w:lineRule="auto"/>
        <w:ind w:leftChars="-1" w:hangingChars="1" w:hanging="2"/>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ab/>
      </w:r>
      <w:r w:rsidRPr="004F0D9D">
        <w:rPr>
          <w:rFonts w:ascii="Arial" w:eastAsia="Arial" w:hAnsi="Arial" w:cs="Arial"/>
          <w:position w:val="-1"/>
          <w:sz w:val="24"/>
          <w:szCs w:val="24"/>
          <w:lang w:val="es-ES" w:eastAsia="es-ES"/>
        </w:rPr>
        <w:tab/>
        <w:t>b) o indicando que el lote es la fecha de elaboración, o la fecha de duración mínima, siempre que se indiquen según corresponda, por lo menos con el día y el mes o el mes y el año claramente y en el citado orden.</w:t>
      </w:r>
    </w:p>
    <w:p w14:paraId="7D6CEA5E" w14:textId="46938F80" w:rsidR="004A0522" w:rsidRPr="004F0D9D" w:rsidRDefault="004A0522" w:rsidP="004A0522">
      <w:pPr>
        <w:suppressAutoHyphens/>
        <w:spacing w:after="0" w:line="360" w:lineRule="auto"/>
        <w:ind w:leftChars="-1" w:hangingChars="1" w:hanging="2"/>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ab/>
      </w:r>
      <w:r w:rsidRPr="004F0D9D">
        <w:rPr>
          <w:rFonts w:ascii="Arial" w:eastAsia="Arial" w:hAnsi="Arial" w:cs="Arial"/>
          <w:position w:val="-1"/>
          <w:sz w:val="24"/>
          <w:szCs w:val="24"/>
          <w:lang w:val="es-ES" w:eastAsia="es-ES"/>
        </w:rPr>
        <w:tab/>
        <w:t xml:space="preserve">6. Fecha de duración o fecha de vencimiento: Esta información es fundamental desde el punto de vista sanitario. El fabricante está advirtiendo hasta cuándo se responsabiliza y garantiza que el alimento en cuestión, </w:t>
      </w:r>
      <w:r w:rsidRPr="004F0D9D">
        <w:rPr>
          <w:rFonts w:ascii="Arial" w:eastAsia="Arial" w:hAnsi="Arial" w:cs="Arial"/>
          <w:position w:val="-1"/>
          <w:sz w:val="24"/>
          <w:szCs w:val="24"/>
          <w:lang w:val="es-ES" w:eastAsia="es-ES"/>
        </w:rPr>
        <w:lastRenderedPageBreak/>
        <w:t>mantendrá sus características tanto de calidad e identidad como su aptitu</w:t>
      </w:r>
      <w:r w:rsidR="006B5A65" w:rsidRPr="004F0D9D">
        <w:rPr>
          <w:rFonts w:ascii="Arial" w:eastAsia="Arial" w:hAnsi="Arial" w:cs="Arial"/>
          <w:position w:val="-1"/>
          <w:sz w:val="24"/>
          <w:szCs w:val="24"/>
          <w:lang w:val="es-ES" w:eastAsia="es-ES"/>
        </w:rPr>
        <w:t>d sanitaria para ser consumido.</w:t>
      </w:r>
    </w:p>
    <w:p w14:paraId="56681115" w14:textId="146B2C02" w:rsidR="004A0522" w:rsidRPr="004F0D9D" w:rsidRDefault="004A0522" w:rsidP="004A0522">
      <w:pPr>
        <w:suppressAutoHyphens/>
        <w:spacing w:after="0" w:line="360" w:lineRule="auto"/>
        <w:ind w:leftChars="-1" w:hangingChars="1" w:hanging="2"/>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 xml:space="preserve">a) Para productos que tengan una duración mínima no superior a tres meses, </w:t>
      </w:r>
      <w:r w:rsidR="006B5A65" w:rsidRPr="004F0D9D">
        <w:rPr>
          <w:rFonts w:ascii="Arial" w:eastAsia="Arial" w:hAnsi="Arial" w:cs="Arial"/>
          <w:position w:val="-1"/>
          <w:sz w:val="24"/>
          <w:szCs w:val="24"/>
          <w:lang w:val="es-ES" w:eastAsia="es-ES"/>
        </w:rPr>
        <w:t>se debe indicar el día y el mes.</w:t>
      </w:r>
    </w:p>
    <w:p w14:paraId="7164330F" w14:textId="77777777" w:rsidR="004A0522" w:rsidRPr="004F0D9D" w:rsidRDefault="004A0522" w:rsidP="004A0522">
      <w:pPr>
        <w:suppressAutoHyphens/>
        <w:spacing w:after="0" w:line="360" w:lineRule="auto"/>
        <w:ind w:leftChars="-1" w:hangingChars="1" w:hanging="2"/>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b) Para productos que tengan una duración mínima de más de tres meses: se debe indicar el mes y el año. En este caso, si el mes correspondiera a diciembre, bastará con indicar “Fin de… (</w:t>
      </w:r>
      <w:proofErr w:type="gramStart"/>
      <w:r w:rsidRPr="004F0D9D">
        <w:rPr>
          <w:rFonts w:ascii="Arial" w:eastAsia="Arial" w:hAnsi="Arial" w:cs="Arial"/>
          <w:position w:val="-1"/>
          <w:sz w:val="24"/>
          <w:szCs w:val="24"/>
          <w:lang w:val="es-ES" w:eastAsia="es-ES"/>
        </w:rPr>
        <w:t>año</w:t>
      </w:r>
      <w:proofErr w:type="gramEnd"/>
      <w:r w:rsidRPr="004F0D9D">
        <w:rPr>
          <w:rFonts w:ascii="Arial" w:eastAsia="Arial" w:hAnsi="Arial" w:cs="Arial"/>
          <w:position w:val="-1"/>
          <w:sz w:val="24"/>
          <w:szCs w:val="24"/>
          <w:lang w:val="es-ES" w:eastAsia="es-ES"/>
        </w:rPr>
        <w:t>), es decir completando con el año que corresponda.</w:t>
      </w:r>
    </w:p>
    <w:p w14:paraId="2C07BDE3" w14:textId="77777777" w:rsidR="004A0522" w:rsidRPr="004F0D9D" w:rsidRDefault="004A0522" w:rsidP="004A0522">
      <w:pPr>
        <w:suppressAutoHyphens/>
        <w:spacing w:after="0" w:line="360" w:lineRule="auto"/>
        <w:ind w:leftChars="-1" w:hangingChars="1" w:hanging="2"/>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Expresiones aceptadas: “consumir antes de…” “válido hasta…”  “validez...”, “val…”, “vence...”, “vencimiento…”, “</w:t>
      </w:r>
      <w:proofErr w:type="spellStart"/>
      <w:r w:rsidRPr="004F0D9D">
        <w:rPr>
          <w:rFonts w:ascii="Arial" w:eastAsia="Arial" w:hAnsi="Arial" w:cs="Arial"/>
          <w:position w:val="-1"/>
          <w:sz w:val="24"/>
          <w:szCs w:val="24"/>
          <w:lang w:val="es-ES" w:eastAsia="es-ES"/>
        </w:rPr>
        <w:t>vto</w:t>
      </w:r>
      <w:proofErr w:type="spellEnd"/>
      <w:r w:rsidRPr="004F0D9D">
        <w:rPr>
          <w:rFonts w:ascii="Arial" w:eastAsia="Arial" w:hAnsi="Arial" w:cs="Arial"/>
          <w:position w:val="-1"/>
          <w:sz w:val="24"/>
          <w:szCs w:val="24"/>
          <w:lang w:val="es-ES" w:eastAsia="es-ES"/>
        </w:rPr>
        <w:t>…”, “</w:t>
      </w:r>
      <w:proofErr w:type="spellStart"/>
      <w:r w:rsidRPr="004F0D9D">
        <w:rPr>
          <w:rFonts w:ascii="Arial" w:eastAsia="Arial" w:hAnsi="Arial" w:cs="Arial"/>
          <w:position w:val="-1"/>
          <w:sz w:val="24"/>
          <w:szCs w:val="24"/>
          <w:lang w:val="es-ES" w:eastAsia="es-ES"/>
        </w:rPr>
        <w:t>venc</w:t>
      </w:r>
      <w:proofErr w:type="spellEnd"/>
      <w:r w:rsidRPr="004F0D9D">
        <w:rPr>
          <w:rFonts w:ascii="Arial" w:eastAsia="Arial" w:hAnsi="Arial" w:cs="Arial"/>
          <w:position w:val="-1"/>
          <w:sz w:val="24"/>
          <w:szCs w:val="24"/>
          <w:lang w:val="es-ES" w:eastAsia="es-ES"/>
        </w:rPr>
        <w:t>…”, “consumir preferentemente antes de…”</w:t>
      </w:r>
    </w:p>
    <w:p w14:paraId="2A39EAA7" w14:textId="6E841839" w:rsidR="004A0522" w:rsidRPr="004F0D9D" w:rsidRDefault="004A0522" w:rsidP="004A0522">
      <w:pPr>
        <w:suppressAutoHyphens/>
        <w:spacing w:after="0" w:line="360" w:lineRule="auto"/>
        <w:ind w:leftChars="-1" w:hangingChars="1" w:hanging="2"/>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ab/>
        <w:t xml:space="preserve">Nota: Si en el rótulo de un alimento leemos la expresión, por ejemplo “consumir preferentemente: antes del 27 de julio de 2013”, significa, que el período de aptitud para su consumo que estableció el fabricante, </w:t>
      </w:r>
      <w:proofErr w:type="spellStart"/>
      <w:r w:rsidRPr="004F0D9D">
        <w:rPr>
          <w:rFonts w:ascii="Arial" w:eastAsia="Arial" w:hAnsi="Arial" w:cs="Arial"/>
          <w:position w:val="-1"/>
          <w:sz w:val="24"/>
          <w:szCs w:val="24"/>
          <w:lang w:val="es-ES" w:eastAsia="es-ES"/>
        </w:rPr>
        <w:t>ó</w:t>
      </w:r>
      <w:proofErr w:type="spellEnd"/>
      <w:r w:rsidRPr="004F0D9D">
        <w:rPr>
          <w:rFonts w:ascii="Arial" w:eastAsia="Arial" w:hAnsi="Arial" w:cs="Arial"/>
          <w:position w:val="-1"/>
          <w:sz w:val="24"/>
          <w:szCs w:val="24"/>
          <w:lang w:val="es-ES" w:eastAsia="es-ES"/>
        </w:rPr>
        <w:t xml:space="preserve"> lapso de tiempo por el que garantiza las características de calidad se mantendrán inalterables, termina el día 27 de julio a las 24 </w:t>
      </w:r>
      <w:proofErr w:type="spellStart"/>
      <w:r w:rsidRPr="004F0D9D">
        <w:rPr>
          <w:rFonts w:ascii="Arial" w:eastAsia="Arial" w:hAnsi="Arial" w:cs="Arial"/>
          <w:position w:val="-1"/>
          <w:sz w:val="24"/>
          <w:szCs w:val="24"/>
          <w:lang w:val="es-ES" w:eastAsia="es-ES"/>
        </w:rPr>
        <w:t>hs</w:t>
      </w:r>
      <w:proofErr w:type="spellEnd"/>
      <w:r w:rsidRPr="004F0D9D">
        <w:rPr>
          <w:rFonts w:ascii="Arial" w:eastAsia="Arial" w:hAnsi="Arial" w:cs="Arial"/>
          <w:position w:val="-1"/>
          <w:sz w:val="24"/>
          <w:szCs w:val="24"/>
          <w:lang w:val="es-ES" w:eastAsia="es-ES"/>
        </w:rPr>
        <w:t>., o sea al final del día que se indica en el rótulo. En la siguiente imagen se encuentran las excepciones de duración mínima para algunos alimentos</w:t>
      </w:r>
      <w:sdt>
        <w:sdtPr>
          <w:rPr>
            <w:rFonts w:ascii="Arial" w:eastAsia="Times New Roman" w:hAnsi="Arial" w:cs="Arial"/>
            <w:position w:val="-1"/>
            <w:sz w:val="24"/>
            <w:szCs w:val="24"/>
            <w:lang w:val="es-ES" w:eastAsia="es-ES"/>
          </w:rPr>
          <w:tag w:val="goog_rdk_0"/>
          <w:id w:val="-1407917815"/>
        </w:sdtPr>
        <w:sdtEndPr/>
        <w:sdtContent/>
      </w:sdt>
      <w:r w:rsidRPr="004F0D9D">
        <w:rPr>
          <w:rFonts w:ascii="Arial" w:eastAsia="Arial" w:hAnsi="Arial" w:cs="Arial"/>
          <w:position w:val="-1"/>
          <w:sz w:val="24"/>
          <w:szCs w:val="24"/>
          <w:lang w:val="es-ES" w:eastAsia="es-ES"/>
        </w:rPr>
        <w:t>.</w:t>
      </w:r>
    </w:p>
    <w:p w14:paraId="1760916B" w14:textId="160CEA86" w:rsidR="004A0522" w:rsidRPr="004F0D9D" w:rsidRDefault="004A0522" w:rsidP="004A0522">
      <w:pPr>
        <w:suppressAutoHyphens/>
        <w:spacing w:after="0" w:line="360" w:lineRule="auto"/>
        <w:ind w:leftChars="-1" w:hangingChars="1" w:hanging="2"/>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ab/>
      </w:r>
      <w:r w:rsidRPr="004F0D9D">
        <w:rPr>
          <w:rFonts w:ascii="Arial" w:eastAsia="Arial" w:hAnsi="Arial" w:cs="Arial"/>
          <w:position w:val="-1"/>
          <w:sz w:val="24"/>
          <w:szCs w:val="24"/>
          <w:lang w:val="es-ES" w:eastAsia="es-ES"/>
        </w:rPr>
        <w:tab/>
        <w:t>7. Preparación e instrucciones de uso del alimento: Por último, es obligatorio cuando corresponda, que el rótulo contenga todas las instrucciones que sean necesarias, sobre el modo apropiado de empleo del producto que contiene el envase, incluida la forma de reconstitución, la descongelación, o el tratamiento que deba realizar el consumidor para el uso correcto del producto.</w:t>
      </w:r>
    </w:p>
    <w:p w14:paraId="6EB7673F" w14:textId="77777777" w:rsidR="004A0522" w:rsidRPr="004F0D9D" w:rsidRDefault="004A0522" w:rsidP="004A0522">
      <w:pPr>
        <w:suppressAutoHyphens/>
        <w:spacing w:after="0" w:line="360" w:lineRule="auto"/>
        <w:ind w:leftChars="-1" w:hangingChars="1" w:hanging="2"/>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ab/>
      </w:r>
      <w:r w:rsidRPr="004F0D9D">
        <w:rPr>
          <w:rFonts w:ascii="Arial" w:eastAsia="Arial" w:hAnsi="Arial" w:cs="Arial"/>
          <w:position w:val="-1"/>
          <w:sz w:val="24"/>
          <w:szCs w:val="24"/>
          <w:lang w:val="es-ES" w:eastAsia="es-ES"/>
        </w:rPr>
        <w:tab/>
        <w:t>8. Información nutricional o rotulado nutricional: Permite al consumidor conocer con más detalle las características nutricionales de cada alimento y esta información estará referida a una porción determinada, expresada en una medida casera de consumo habitual, por lo que resultará de suma utilidad a la hora de comprar alimentos.</w:t>
      </w:r>
    </w:p>
    <w:p w14:paraId="0D00D0A1" w14:textId="77777777" w:rsidR="004A0522" w:rsidRPr="004F0D9D" w:rsidRDefault="004A0522" w:rsidP="004A0522">
      <w:pPr>
        <w:suppressAutoHyphens/>
        <w:spacing w:after="0" w:line="360" w:lineRule="auto"/>
        <w:ind w:leftChars="-1" w:hangingChars="1" w:hanging="2"/>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ab/>
      </w:r>
      <w:r w:rsidRPr="004F0D9D">
        <w:rPr>
          <w:rFonts w:ascii="Arial" w:eastAsia="Arial" w:hAnsi="Arial" w:cs="Arial"/>
          <w:position w:val="-1"/>
          <w:sz w:val="24"/>
          <w:szCs w:val="24"/>
          <w:lang w:val="es-ES" w:eastAsia="es-ES"/>
        </w:rPr>
        <w:tab/>
        <w:t>Se entiende por ROTULADO NUTRICIONAL a toda descripción destinada a informar al consumidor sobre las propiedades de un alimento. Se utiliza para alimentos envasados que se produzcan y comercialicen en el MERCOSUR, envasados en ausencia del cliente, de origen nacional e importado. No abarca alimentos destinados al uso industrial.</w:t>
      </w:r>
    </w:p>
    <w:p w14:paraId="735063F6" w14:textId="77777777" w:rsidR="004A0522" w:rsidRPr="004F0D9D" w:rsidRDefault="004A0522" w:rsidP="004A0522">
      <w:pPr>
        <w:suppressAutoHyphens/>
        <w:spacing w:after="0" w:line="360" w:lineRule="auto"/>
        <w:ind w:leftChars="-1" w:hangingChars="1" w:hanging="2"/>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lastRenderedPageBreak/>
        <w:tab/>
        <w:t>El rotulado nutricional comprende:</w:t>
      </w:r>
    </w:p>
    <w:p w14:paraId="6E17CC66" w14:textId="18E4ADE0" w:rsidR="004A0522" w:rsidRPr="004F0D9D" w:rsidRDefault="004A0522" w:rsidP="00576484">
      <w:pPr>
        <w:pStyle w:val="Prrafodelista"/>
        <w:numPr>
          <w:ilvl w:val="0"/>
          <w:numId w:val="1"/>
        </w:numPr>
        <w:suppressAutoHyphens/>
        <w:spacing w:after="0" w:line="360" w:lineRule="auto"/>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Carbohidratos</w:t>
      </w:r>
    </w:p>
    <w:p w14:paraId="220964F6" w14:textId="14BEAE51" w:rsidR="004A0522" w:rsidRPr="004F0D9D" w:rsidRDefault="004A0522" w:rsidP="00576484">
      <w:pPr>
        <w:pStyle w:val="Prrafodelista"/>
        <w:numPr>
          <w:ilvl w:val="0"/>
          <w:numId w:val="1"/>
        </w:numPr>
        <w:suppressAutoHyphens/>
        <w:spacing w:after="0" w:line="360" w:lineRule="auto"/>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Proteínas</w:t>
      </w:r>
    </w:p>
    <w:p w14:paraId="5D72E73D" w14:textId="649A388C" w:rsidR="004A0522" w:rsidRPr="004F0D9D" w:rsidRDefault="004A0522" w:rsidP="00576484">
      <w:pPr>
        <w:pStyle w:val="Prrafodelista"/>
        <w:numPr>
          <w:ilvl w:val="0"/>
          <w:numId w:val="1"/>
        </w:numPr>
        <w:suppressAutoHyphens/>
        <w:spacing w:after="0" w:line="360" w:lineRule="auto"/>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Grasas totales</w:t>
      </w:r>
    </w:p>
    <w:p w14:paraId="1C1E0001" w14:textId="21E75089" w:rsidR="004A0522" w:rsidRPr="004F0D9D" w:rsidRDefault="004A0522" w:rsidP="00576484">
      <w:pPr>
        <w:pStyle w:val="Prrafodelista"/>
        <w:numPr>
          <w:ilvl w:val="0"/>
          <w:numId w:val="1"/>
        </w:numPr>
        <w:suppressAutoHyphens/>
        <w:spacing w:after="0" w:line="360" w:lineRule="auto"/>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Grasas saturadas</w:t>
      </w:r>
    </w:p>
    <w:p w14:paraId="45F2EEF8" w14:textId="1ED9CE9F" w:rsidR="004A0522" w:rsidRPr="004F0D9D" w:rsidRDefault="004A0522" w:rsidP="00576484">
      <w:pPr>
        <w:pStyle w:val="Prrafodelista"/>
        <w:numPr>
          <w:ilvl w:val="0"/>
          <w:numId w:val="1"/>
        </w:numPr>
        <w:suppressAutoHyphens/>
        <w:spacing w:after="0" w:line="360" w:lineRule="auto"/>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 xml:space="preserve">Grasas </w:t>
      </w:r>
      <w:proofErr w:type="spellStart"/>
      <w:r w:rsidRPr="004F0D9D">
        <w:rPr>
          <w:rFonts w:ascii="Arial" w:eastAsia="Arial" w:hAnsi="Arial" w:cs="Arial"/>
          <w:position w:val="-1"/>
          <w:sz w:val="24"/>
          <w:szCs w:val="24"/>
          <w:lang w:val="es-ES" w:eastAsia="es-ES"/>
        </w:rPr>
        <w:t>trans</w:t>
      </w:r>
      <w:proofErr w:type="spellEnd"/>
    </w:p>
    <w:p w14:paraId="13C67A4F" w14:textId="3290C0DD" w:rsidR="004A0522" w:rsidRPr="004F0D9D" w:rsidRDefault="004A0522" w:rsidP="00576484">
      <w:pPr>
        <w:pStyle w:val="Prrafodelista"/>
        <w:numPr>
          <w:ilvl w:val="0"/>
          <w:numId w:val="1"/>
        </w:numPr>
        <w:suppressAutoHyphens/>
        <w:spacing w:after="0" w:line="360" w:lineRule="auto"/>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Fibra alimentaria</w:t>
      </w:r>
    </w:p>
    <w:p w14:paraId="404EF6DA" w14:textId="42301334" w:rsidR="004A0522" w:rsidRPr="004F0D9D" w:rsidRDefault="004A0522" w:rsidP="00576484">
      <w:pPr>
        <w:pStyle w:val="Prrafodelista"/>
        <w:numPr>
          <w:ilvl w:val="0"/>
          <w:numId w:val="1"/>
        </w:numPr>
        <w:suppressAutoHyphens/>
        <w:spacing w:after="0" w:line="360" w:lineRule="auto"/>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Sodio</w:t>
      </w:r>
    </w:p>
    <w:p w14:paraId="61B1E7E5" w14:textId="77777777" w:rsidR="004A0522" w:rsidRPr="004F0D9D" w:rsidRDefault="004A0522" w:rsidP="004A0522">
      <w:pPr>
        <w:suppressAutoHyphens/>
        <w:spacing w:after="0" w:line="360" w:lineRule="auto"/>
        <w:ind w:leftChars="-1" w:hangingChars="1" w:hanging="2"/>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ab/>
      </w:r>
      <w:r w:rsidRPr="004F0D9D">
        <w:rPr>
          <w:rFonts w:ascii="Arial" w:eastAsia="Arial" w:hAnsi="Arial" w:cs="Arial"/>
          <w:position w:val="-1"/>
          <w:sz w:val="24"/>
          <w:szCs w:val="24"/>
          <w:lang w:val="es-ES" w:eastAsia="es-ES"/>
        </w:rPr>
        <w:tab/>
        <w:t>Para mantener un peso saludable es recomendable controlar las porciones de cada alimento, especialmente los que aporten mayor cantidad de azúcar y grasas.</w:t>
      </w:r>
    </w:p>
    <w:p w14:paraId="753AAFB2" w14:textId="5231A693" w:rsidR="004A0522" w:rsidRPr="004F0D9D" w:rsidRDefault="004A0522" w:rsidP="004A0522">
      <w:pPr>
        <w:suppressAutoHyphens/>
        <w:spacing w:after="0" w:line="360" w:lineRule="auto"/>
        <w:ind w:leftChars="-1" w:hangingChars="1" w:hanging="2"/>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ab/>
      </w:r>
      <w:r w:rsidRPr="004F0D9D">
        <w:rPr>
          <w:rFonts w:ascii="Arial" w:eastAsia="Arial" w:hAnsi="Arial" w:cs="Arial"/>
          <w:position w:val="-1"/>
          <w:sz w:val="24"/>
          <w:szCs w:val="24"/>
          <w:lang w:val="es-ES" w:eastAsia="es-ES"/>
        </w:rPr>
        <w:tab/>
        <w:t>Las porciones se obtienen a partir de las recomendaciones de la FAO (</w:t>
      </w:r>
      <w:proofErr w:type="spellStart"/>
      <w:r w:rsidRPr="004F0D9D">
        <w:rPr>
          <w:rFonts w:ascii="Arial" w:eastAsia="Arial" w:hAnsi="Arial" w:cs="Arial"/>
          <w:position w:val="-1"/>
          <w:sz w:val="24"/>
          <w:szCs w:val="24"/>
          <w:lang w:val="es-ES" w:eastAsia="es-ES"/>
        </w:rPr>
        <w:t>Food</w:t>
      </w:r>
      <w:proofErr w:type="spellEnd"/>
      <w:r w:rsidRPr="004F0D9D">
        <w:rPr>
          <w:rFonts w:ascii="Arial" w:eastAsia="Arial" w:hAnsi="Arial" w:cs="Arial"/>
          <w:position w:val="-1"/>
          <w:sz w:val="24"/>
          <w:szCs w:val="24"/>
          <w:lang w:val="es-ES" w:eastAsia="es-ES"/>
        </w:rPr>
        <w:t xml:space="preserve"> and </w:t>
      </w:r>
      <w:proofErr w:type="spellStart"/>
      <w:r w:rsidRPr="004F0D9D">
        <w:rPr>
          <w:rFonts w:ascii="Arial" w:eastAsia="Arial" w:hAnsi="Arial" w:cs="Arial"/>
          <w:position w:val="-1"/>
          <w:sz w:val="24"/>
          <w:szCs w:val="24"/>
          <w:lang w:val="es-ES" w:eastAsia="es-ES"/>
        </w:rPr>
        <w:t>Agricultural</w:t>
      </w:r>
      <w:proofErr w:type="spellEnd"/>
      <w:r w:rsidRPr="004F0D9D">
        <w:rPr>
          <w:rFonts w:ascii="Arial" w:eastAsia="Arial" w:hAnsi="Arial" w:cs="Arial"/>
          <w:position w:val="-1"/>
          <w:sz w:val="24"/>
          <w:szCs w:val="24"/>
          <w:lang w:val="es-ES" w:eastAsia="es-ES"/>
        </w:rPr>
        <w:t xml:space="preserve"> </w:t>
      </w:r>
      <w:proofErr w:type="spellStart"/>
      <w:r w:rsidRPr="004F0D9D">
        <w:rPr>
          <w:rFonts w:ascii="Arial" w:eastAsia="Arial" w:hAnsi="Arial" w:cs="Arial"/>
          <w:position w:val="-1"/>
          <w:sz w:val="24"/>
          <w:szCs w:val="24"/>
          <w:lang w:val="es-ES" w:eastAsia="es-ES"/>
        </w:rPr>
        <w:t>Organization</w:t>
      </w:r>
      <w:proofErr w:type="spellEnd"/>
      <w:r w:rsidRPr="004F0D9D">
        <w:rPr>
          <w:rFonts w:ascii="Arial" w:eastAsia="Arial" w:hAnsi="Arial" w:cs="Arial"/>
          <w:position w:val="-1"/>
          <w:sz w:val="24"/>
          <w:szCs w:val="24"/>
          <w:lang w:val="es-ES" w:eastAsia="es-ES"/>
        </w:rPr>
        <w:t xml:space="preserve">), incorporadas al </w:t>
      </w:r>
      <w:r w:rsidRPr="004F0D9D">
        <w:rPr>
          <w:rFonts w:ascii="Arial" w:eastAsia="Arial" w:hAnsi="Arial" w:cs="Arial"/>
          <w:i/>
          <w:position w:val="-1"/>
          <w:sz w:val="24"/>
          <w:szCs w:val="24"/>
          <w:lang w:val="es-ES" w:eastAsia="es-ES"/>
        </w:rPr>
        <w:t xml:space="preserve">Codex </w:t>
      </w:r>
      <w:proofErr w:type="spellStart"/>
      <w:r w:rsidRPr="004F0D9D">
        <w:rPr>
          <w:rFonts w:ascii="Arial" w:eastAsia="Arial" w:hAnsi="Arial" w:cs="Arial"/>
          <w:i/>
          <w:position w:val="-1"/>
          <w:sz w:val="24"/>
          <w:szCs w:val="24"/>
          <w:lang w:val="es-ES" w:eastAsia="es-ES"/>
        </w:rPr>
        <w:t>Alimentarius</w:t>
      </w:r>
      <w:proofErr w:type="spellEnd"/>
      <w:r w:rsidRPr="004F0D9D">
        <w:rPr>
          <w:rFonts w:ascii="Arial" w:eastAsia="Arial" w:hAnsi="Arial" w:cs="Arial"/>
          <w:position w:val="-1"/>
          <w:sz w:val="24"/>
          <w:szCs w:val="24"/>
          <w:lang w:val="es-ES" w:eastAsia="es-ES"/>
        </w:rPr>
        <w:t xml:space="preserve"> para una dieta saludable. Estas recomendaciones se adoptaron en el Mercosur y de esa forma se incorporaron en el CAA.</w:t>
      </w:r>
    </w:p>
    <w:p w14:paraId="6773366C" w14:textId="5CF61F82" w:rsidR="004A0522" w:rsidRPr="004F0D9D" w:rsidRDefault="004A0522" w:rsidP="004A0522">
      <w:pPr>
        <w:suppressAutoHyphens/>
        <w:spacing w:after="0" w:line="360" w:lineRule="auto"/>
        <w:ind w:leftChars="-1" w:hangingChars="1" w:hanging="2"/>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ab/>
      </w:r>
      <w:r w:rsidRPr="004F0D9D">
        <w:rPr>
          <w:rFonts w:ascii="Arial" w:eastAsia="Arial" w:hAnsi="Arial" w:cs="Arial"/>
          <w:position w:val="-1"/>
          <w:sz w:val="24"/>
          <w:szCs w:val="24"/>
          <w:lang w:val="es-ES" w:eastAsia="es-ES"/>
        </w:rPr>
        <w:tab/>
        <w:t>Los valores diarios de referencia o VDR de los nutrientes para una dieta de 2000 kcal</w:t>
      </w:r>
      <w:r w:rsidR="00295E25" w:rsidRPr="004F0D9D">
        <w:rPr>
          <w:rFonts w:ascii="Arial" w:eastAsia="Arial" w:hAnsi="Arial" w:cs="Arial"/>
          <w:position w:val="-1"/>
          <w:sz w:val="24"/>
          <w:szCs w:val="24"/>
          <w:lang w:val="es-ES" w:eastAsia="es-ES"/>
        </w:rPr>
        <w:t>, se calculan t</w:t>
      </w:r>
      <w:r w:rsidRPr="004F0D9D">
        <w:rPr>
          <w:rFonts w:ascii="Arial" w:eastAsia="Arial" w:hAnsi="Arial" w:cs="Arial"/>
          <w:position w:val="-1"/>
          <w:sz w:val="24"/>
          <w:szCs w:val="24"/>
          <w:lang w:val="es-ES" w:eastAsia="es-ES"/>
        </w:rPr>
        <w:t xml:space="preserve">eniendo en cuenta los factores </w:t>
      </w:r>
      <w:proofErr w:type="spellStart"/>
      <w:r w:rsidRPr="004F0D9D">
        <w:rPr>
          <w:rFonts w:ascii="Arial" w:eastAsia="Arial" w:hAnsi="Arial" w:cs="Arial"/>
          <w:position w:val="-1"/>
          <w:sz w:val="24"/>
          <w:szCs w:val="24"/>
          <w:lang w:val="es-ES" w:eastAsia="es-ES"/>
        </w:rPr>
        <w:t>Atwater</w:t>
      </w:r>
      <w:proofErr w:type="spellEnd"/>
      <w:r w:rsidRPr="004F0D9D">
        <w:rPr>
          <w:rFonts w:ascii="Arial" w:eastAsia="Arial" w:hAnsi="Arial" w:cs="Arial"/>
          <w:position w:val="-1"/>
          <w:sz w:val="24"/>
          <w:szCs w:val="24"/>
          <w:lang w:val="es-ES" w:eastAsia="es-ES"/>
        </w:rPr>
        <w:t xml:space="preserve"> (ver teoría) 1200 kcal deberían provenir de los carbohidratos, 300 kcal de las proteínas y 500 kcal de las grasas. Es decir que el aporte de los nutrientes energéticos a una dieta normal es: carbohidratos 55%, proteínas 15% y</w:t>
      </w:r>
      <w:sdt>
        <w:sdtPr>
          <w:rPr>
            <w:rFonts w:ascii="Arial" w:eastAsia="Times New Roman" w:hAnsi="Arial" w:cs="Arial"/>
            <w:position w:val="-1"/>
            <w:sz w:val="24"/>
            <w:szCs w:val="24"/>
            <w:lang w:val="es-ES" w:eastAsia="es-ES"/>
          </w:rPr>
          <w:tag w:val="goog_rdk_2"/>
          <w:id w:val="-1624144993"/>
        </w:sdtPr>
        <w:sdtEndPr/>
        <w:sdtContent>
          <w:r w:rsidR="00576484" w:rsidRPr="004F0D9D">
            <w:rPr>
              <w:rFonts w:ascii="Arial" w:eastAsia="Times New Roman" w:hAnsi="Arial" w:cs="Arial"/>
              <w:position w:val="-1"/>
              <w:sz w:val="24"/>
              <w:szCs w:val="24"/>
              <w:lang w:val="es-ES" w:eastAsia="es-ES"/>
            </w:rPr>
            <w:t xml:space="preserve"> </w:t>
          </w:r>
        </w:sdtContent>
      </w:sdt>
      <w:r w:rsidRPr="004F0D9D">
        <w:rPr>
          <w:rFonts w:ascii="Arial" w:eastAsia="Arial" w:hAnsi="Arial" w:cs="Arial"/>
          <w:position w:val="-1"/>
          <w:sz w:val="24"/>
          <w:szCs w:val="24"/>
          <w:lang w:val="es-ES" w:eastAsia="es-ES"/>
        </w:rPr>
        <w:t>grasas 30%</w:t>
      </w:r>
      <w:r w:rsidR="00D434D5" w:rsidRPr="004F0D9D">
        <w:rPr>
          <w:rFonts w:ascii="Arial" w:eastAsia="Arial" w:hAnsi="Arial" w:cs="Arial"/>
          <w:position w:val="-1"/>
          <w:sz w:val="24"/>
          <w:szCs w:val="24"/>
          <w:lang w:val="es-ES" w:eastAsia="es-ES"/>
        </w:rPr>
        <w:t xml:space="preserve"> </w:t>
      </w:r>
      <w:r w:rsidRPr="004F0D9D">
        <w:rPr>
          <w:rFonts w:ascii="Arial" w:eastAsia="Arial" w:hAnsi="Arial" w:cs="Arial"/>
          <w:position w:val="-1"/>
          <w:sz w:val="24"/>
          <w:szCs w:val="24"/>
          <w:lang w:val="es-ES" w:eastAsia="es-ES"/>
        </w:rPr>
        <w:t>(Guías Alimentarias para la Población Argentina., 2016)</w:t>
      </w:r>
    </w:p>
    <w:p w14:paraId="49FBC9B1" w14:textId="77777777" w:rsidR="004A0522" w:rsidRPr="004F0D9D" w:rsidRDefault="004A0522" w:rsidP="004A0522">
      <w:pPr>
        <w:suppressAutoHyphens/>
        <w:spacing w:after="0" w:line="360" w:lineRule="auto"/>
        <w:ind w:leftChars="-1" w:hangingChars="1" w:hanging="2"/>
        <w:jc w:val="both"/>
        <w:textDirection w:val="btLr"/>
        <w:textAlignment w:val="top"/>
        <w:outlineLvl w:val="0"/>
        <w:rPr>
          <w:rFonts w:ascii="Arial" w:eastAsia="Arial" w:hAnsi="Arial" w:cs="Arial"/>
          <w:position w:val="-1"/>
          <w:sz w:val="24"/>
          <w:szCs w:val="24"/>
          <w:lang w:val="es-ES" w:eastAsia="es-ES"/>
        </w:rPr>
      </w:pPr>
      <w:r w:rsidRPr="004F0D9D">
        <w:rPr>
          <w:rFonts w:ascii="Arial" w:eastAsia="Arial" w:hAnsi="Arial" w:cs="Arial"/>
          <w:position w:val="-1"/>
          <w:sz w:val="24"/>
          <w:szCs w:val="24"/>
          <w:lang w:val="es-ES" w:eastAsia="es-ES"/>
        </w:rPr>
        <w:tab/>
      </w:r>
      <w:r w:rsidRPr="004F0D9D">
        <w:rPr>
          <w:rFonts w:ascii="Arial" w:eastAsia="Arial" w:hAnsi="Arial" w:cs="Arial"/>
          <w:position w:val="-1"/>
          <w:sz w:val="24"/>
          <w:szCs w:val="24"/>
          <w:lang w:val="es-ES" w:eastAsia="es-ES"/>
        </w:rPr>
        <w:tab/>
        <w:t>En función de los VDR de nutrientes se calcula el porcentaje del nutriente que se está consumiendo en la porción de un alimento dado y que en el rótulo nutricional se indica como %VD.</w:t>
      </w:r>
    </w:p>
    <w:p w14:paraId="69BAEFEA" w14:textId="60189FAE" w:rsidR="002F3A7F" w:rsidRPr="004F0D9D" w:rsidRDefault="004A0522" w:rsidP="00576484">
      <w:pPr>
        <w:suppressAutoHyphens/>
        <w:spacing w:after="0" w:line="360" w:lineRule="auto"/>
        <w:ind w:leftChars="-1" w:hangingChars="1" w:hanging="2"/>
        <w:jc w:val="both"/>
        <w:textDirection w:val="btLr"/>
        <w:textAlignment w:val="top"/>
        <w:outlineLvl w:val="0"/>
        <w:rPr>
          <w:rFonts w:ascii="Arial" w:hAnsi="Arial" w:cs="Arial"/>
          <w:sz w:val="24"/>
          <w:szCs w:val="24"/>
        </w:rPr>
      </w:pPr>
      <w:r w:rsidRPr="004F0D9D">
        <w:rPr>
          <w:rFonts w:ascii="Arial" w:eastAsia="Arial" w:hAnsi="Arial" w:cs="Arial"/>
          <w:position w:val="-1"/>
          <w:sz w:val="24"/>
          <w:szCs w:val="24"/>
          <w:lang w:val="es-ES" w:eastAsia="es-ES"/>
        </w:rPr>
        <w:tab/>
      </w:r>
      <w:r w:rsidRPr="004F0D9D">
        <w:rPr>
          <w:rFonts w:ascii="Arial" w:eastAsia="Arial" w:hAnsi="Arial" w:cs="Arial"/>
          <w:position w:val="-1"/>
          <w:sz w:val="24"/>
          <w:szCs w:val="24"/>
          <w:lang w:val="es-ES" w:eastAsia="es-ES"/>
        </w:rPr>
        <w:tab/>
      </w:r>
      <w:r w:rsidR="0090017A" w:rsidRPr="004F0D9D">
        <w:rPr>
          <w:rFonts w:ascii="Arial" w:hAnsi="Arial" w:cs="Arial"/>
          <w:sz w:val="24"/>
          <w:szCs w:val="24"/>
        </w:rPr>
        <w:t>Los mapas conceptuales</w:t>
      </w:r>
      <w:r w:rsidR="00297EAD" w:rsidRPr="004F0D9D">
        <w:rPr>
          <w:rFonts w:ascii="Arial" w:hAnsi="Arial" w:cs="Arial"/>
          <w:sz w:val="24"/>
          <w:szCs w:val="24"/>
        </w:rPr>
        <w:t>, nos</w:t>
      </w:r>
      <w:r w:rsidR="0090017A" w:rsidRPr="004F0D9D">
        <w:rPr>
          <w:rFonts w:ascii="Arial" w:hAnsi="Arial" w:cs="Arial"/>
          <w:sz w:val="24"/>
          <w:szCs w:val="24"/>
        </w:rPr>
        <w:t xml:space="preserve"> sirven para descifrar, comprender o deducir una lectura, enriquecer el vocabulario, establecer relaciones que estructuran el pensamiento pa</w:t>
      </w:r>
      <w:r w:rsidR="002F3A7F" w:rsidRPr="004F0D9D">
        <w:rPr>
          <w:rFonts w:ascii="Arial" w:hAnsi="Arial" w:cs="Arial"/>
          <w:sz w:val="24"/>
          <w:szCs w:val="24"/>
        </w:rPr>
        <w:t>rtiendo de los saberes previos.</w:t>
      </w:r>
    </w:p>
    <w:p w14:paraId="01E7AB16" w14:textId="4E58D112" w:rsidR="00973B87" w:rsidRPr="004F0D9D" w:rsidRDefault="00973B87">
      <w:pPr>
        <w:rPr>
          <w:rFonts w:ascii="Arial" w:hAnsi="Arial" w:cs="Arial"/>
          <w:sz w:val="24"/>
          <w:szCs w:val="24"/>
        </w:rPr>
      </w:pPr>
      <w:r w:rsidRPr="004F0D9D">
        <w:rPr>
          <w:rFonts w:ascii="Arial" w:hAnsi="Arial" w:cs="Arial"/>
          <w:sz w:val="24"/>
          <w:szCs w:val="24"/>
        </w:rPr>
        <w:br w:type="page"/>
      </w:r>
    </w:p>
    <w:p w14:paraId="5652A8CF" w14:textId="2408C528" w:rsidR="006B5A65" w:rsidRPr="004F0D9D" w:rsidRDefault="006B5A65" w:rsidP="00576484">
      <w:pPr>
        <w:suppressAutoHyphens/>
        <w:spacing w:after="0" w:line="360" w:lineRule="auto"/>
        <w:ind w:leftChars="-1" w:hangingChars="1" w:hanging="2"/>
        <w:jc w:val="both"/>
        <w:textDirection w:val="btLr"/>
        <w:textAlignment w:val="top"/>
        <w:outlineLvl w:val="0"/>
        <w:rPr>
          <w:rFonts w:ascii="Arial" w:hAnsi="Arial" w:cs="Arial"/>
          <w:sz w:val="24"/>
          <w:szCs w:val="24"/>
        </w:rPr>
      </w:pPr>
      <w:r w:rsidRPr="004F0D9D">
        <w:rPr>
          <w:rFonts w:ascii="Arial" w:hAnsi="Arial" w:cs="Arial"/>
          <w:sz w:val="24"/>
          <w:szCs w:val="24"/>
        </w:rPr>
        <w:lastRenderedPageBreak/>
        <w:t>CONSIGNA:</w:t>
      </w:r>
    </w:p>
    <w:p w14:paraId="3C22F473" w14:textId="6E14407C" w:rsidR="006B5A65" w:rsidRPr="004F0D9D" w:rsidRDefault="006B5A65" w:rsidP="002F3A7F">
      <w:pPr>
        <w:pStyle w:val="Prrafodelista"/>
        <w:numPr>
          <w:ilvl w:val="0"/>
          <w:numId w:val="3"/>
        </w:numPr>
        <w:suppressAutoHyphens/>
        <w:spacing w:after="0" w:line="360" w:lineRule="auto"/>
        <w:jc w:val="both"/>
        <w:textDirection w:val="btLr"/>
        <w:textAlignment w:val="top"/>
        <w:outlineLvl w:val="0"/>
        <w:rPr>
          <w:rFonts w:ascii="Arial" w:hAnsi="Arial" w:cs="Arial"/>
          <w:sz w:val="24"/>
          <w:szCs w:val="24"/>
        </w:rPr>
      </w:pPr>
      <w:r w:rsidRPr="004F0D9D">
        <w:rPr>
          <w:rFonts w:ascii="Arial" w:hAnsi="Arial" w:cs="Arial"/>
          <w:sz w:val="24"/>
          <w:szCs w:val="24"/>
        </w:rPr>
        <w:t xml:space="preserve">Elaborar un mapa conceptual de </w:t>
      </w:r>
      <w:r w:rsidR="00C70A0F" w:rsidRPr="004F0D9D">
        <w:rPr>
          <w:rFonts w:ascii="Arial" w:hAnsi="Arial" w:cs="Arial"/>
          <w:sz w:val="24"/>
          <w:szCs w:val="24"/>
        </w:rPr>
        <w:t>la principal información obligatoria</w:t>
      </w:r>
      <w:r w:rsidR="00C70A0F" w:rsidRPr="004F0D9D">
        <w:rPr>
          <w:rFonts w:ascii="Arial" w:eastAsia="Arial" w:hAnsi="Arial" w:cs="Arial"/>
          <w:position w:val="-1"/>
          <w:sz w:val="24"/>
          <w:szCs w:val="24"/>
          <w:lang w:val="es-ES" w:eastAsia="es-ES"/>
        </w:rPr>
        <w:t xml:space="preserve"> que debe </w:t>
      </w:r>
      <w:r w:rsidR="00C70A0F" w:rsidRPr="004F0D9D">
        <w:rPr>
          <w:rFonts w:ascii="Arial" w:hAnsi="Arial" w:cs="Arial"/>
          <w:sz w:val="24"/>
          <w:szCs w:val="24"/>
        </w:rPr>
        <w:t>contener el etiquetado de los alimentos envasados según el CAA.</w:t>
      </w:r>
    </w:p>
    <w:p w14:paraId="31E6D0D6" w14:textId="6B36D5CD" w:rsidR="00C70A0F" w:rsidRPr="004F0D9D" w:rsidRDefault="002F3A7F" w:rsidP="002F3A7F">
      <w:pPr>
        <w:pStyle w:val="Prrafodelista"/>
        <w:numPr>
          <w:ilvl w:val="0"/>
          <w:numId w:val="3"/>
        </w:numPr>
        <w:suppressAutoHyphens/>
        <w:spacing w:after="0" w:line="360" w:lineRule="auto"/>
        <w:jc w:val="both"/>
        <w:textDirection w:val="btLr"/>
        <w:textAlignment w:val="top"/>
        <w:outlineLvl w:val="0"/>
        <w:rPr>
          <w:rFonts w:ascii="Arial" w:hAnsi="Arial" w:cs="Arial"/>
          <w:sz w:val="24"/>
          <w:szCs w:val="24"/>
        </w:rPr>
      </w:pPr>
      <w:r w:rsidRPr="004F0D9D">
        <w:rPr>
          <w:rFonts w:ascii="Arial" w:hAnsi="Arial" w:cs="Arial"/>
          <w:sz w:val="24"/>
          <w:szCs w:val="24"/>
        </w:rPr>
        <w:t>En una breve oración, m</w:t>
      </w:r>
      <w:r w:rsidR="00C70A0F" w:rsidRPr="004F0D9D">
        <w:rPr>
          <w:rFonts w:ascii="Arial" w:hAnsi="Arial" w:cs="Arial"/>
          <w:sz w:val="24"/>
          <w:szCs w:val="24"/>
        </w:rPr>
        <w:t>encione que entiende por Etiquetado Nutricional.</w:t>
      </w:r>
    </w:p>
    <w:p w14:paraId="3C40A054" w14:textId="6FA08FBB" w:rsidR="002F3A7F" w:rsidRPr="004F0D9D" w:rsidRDefault="002F3A7F" w:rsidP="002F3A7F">
      <w:pPr>
        <w:pStyle w:val="Prrafodelista"/>
        <w:numPr>
          <w:ilvl w:val="0"/>
          <w:numId w:val="3"/>
        </w:numPr>
        <w:suppressAutoHyphens/>
        <w:spacing w:after="0" w:line="360" w:lineRule="auto"/>
        <w:jc w:val="both"/>
        <w:textDirection w:val="btLr"/>
        <w:textAlignment w:val="top"/>
        <w:outlineLvl w:val="0"/>
        <w:rPr>
          <w:rFonts w:ascii="Arial" w:hAnsi="Arial" w:cs="Arial"/>
          <w:sz w:val="24"/>
          <w:szCs w:val="24"/>
        </w:rPr>
      </w:pPr>
      <w:r w:rsidRPr="004F0D9D">
        <w:rPr>
          <w:rFonts w:ascii="Arial" w:hAnsi="Arial" w:cs="Arial"/>
          <w:sz w:val="24"/>
          <w:szCs w:val="24"/>
        </w:rPr>
        <w:t xml:space="preserve">Para el Valor Diaria de Referencia se utilizan los factores </w:t>
      </w:r>
      <w:proofErr w:type="spellStart"/>
      <w:r w:rsidRPr="004F0D9D">
        <w:rPr>
          <w:rFonts w:ascii="Arial" w:eastAsia="Arial" w:hAnsi="Arial" w:cs="Arial"/>
          <w:position w:val="-1"/>
          <w:sz w:val="24"/>
          <w:szCs w:val="24"/>
          <w:lang w:val="es-ES" w:eastAsia="es-ES"/>
        </w:rPr>
        <w:t>Atwater</w:t>
      </w:r>
      <w:proofErr w:type="spellEnd"/>
      <w:r w:rsidRPr="004F0D9D">
        <w:rPr>
          <w:rFonts w:ascii="Arial" w:eastAsia="Arial" w:hAnsi="Arial" w:cs="Arial"/>
          <w:position w:val="-1"/>
          <w:sz w:val="24"/>
          <w:szCs w:val="24"/>
          <w:lang w:val="es-ES" w:eastAsia="es-ES"/>
        </w:rPr>
        <w:t>. Teniendo en cuenta la teoría, y lo visto en el práctico, explique cómo se calculan y que nutrientes provienen sus cálculos.</w:t>
      </w:r>
    </w:p>
    <w:p w14:paraId="17EF5E07" w14:textId="77777777" w:rsidR="004F0D9D" w:rsidRDefault="004F0D9D" w:rsidP="004F0D9D">
      <w:pPr>
        <w:suppressAutoHyphens/>
        <w:spacing w:after="0" w:line="360" w:lineRule="auto"/>
        <w:jc w:val="both"/>
        <w:textDirection w:val="btLr"/>
        <w:textAlignment w:val="top"/>
        <w:outlineLvl w:val="0"/>
        <w:rPr>
          <w:rFonts w:ascii="Arial" w:hAnsi="Arial" w:cs="Arial"/>
          <w:sz w:val="24"/>
          <w:szCs w:val="24"/>
        </w:rPr>
      </w:pPr>
    </w:p>
    <w:p w14:paraId="223213E8" w14:textId="77777777" w:rsidR="004F0D9D" w:rsidRDefault="004F0D9D" w:rsidP="004F0D9D">
      <w:pPr>
        <w:suppressAutoHyphens/>
        <w:spacing w:after="0" w:line="360" w:lineRule="auto"/>
        <w:jc w:val="both"/>
        <w:textDirection w:val="btLr"/>
        <w:textAlignment w:val="top"/>
        <w:outlineLvl w:val="0"/>
        <w:rPr>
          <w:rFonts w:ascii="Arial" w:hAnsi="Arial" w:cs="Arial"/>
          <w:sz w:val="24"/>
          <w:szCs w:val="24"/>
        </w:rPr>
      </w:pPr>
    </w:p>
    <w:tbl>
      <w:tblPr>
        <w:tblStyle w:val="Tablaconcuadrcula"/>
        <w:tblW w:w="0" w:type="auto"/>
        <w:tblLook w:val="04A0" w:firstRow="1" w:lastRow="0" w:firstColumn="1" w:lastColumn="0" w:noHBand="0" w:noVBand="1"/>
        <w:tblCaption w:val="Tabla comparativa"/>
      </w:tblPr>
      <w:tblGrid>
        <w:gridCol w:w="2881"/>
        <w:gridCol w:w="2881"/>
        <w:gridCol w:w="2882"/>
      </w:tblGrid>
      <w:tr w:rsidR="004F0D9D" w:rsidRPr="00715973" w14:paraId="7BA52685" w14:textId="77777777" w:rsidTr="00C33FCD">
        <w:trPr>
          <w:tblHeader/>
        </w:trPr>
        <w:tc>
          <w:tcPr>
            <w:tcW w:w="2881" w:type="dxa"/>
            <w:vAlign w:val="center"/>
          </w:tcPr>
          <w:p w14:paraId="7C4C6ED1" w14:textId="77777777" w:rsidR="004F0D9D" w:rsidRPr="00715973" w:rsidRDefault="004F0D9D" w:rsidP="00C33FCD">
            <w:pPr>
              <w:jc w:val="center"/>
              <w:rPr>
                <w:rFonts w:ascii="Arial" w:hAnsi="Arial" w:cs="Arial"/>
                <w:b/>
                <w:sz w:val="24"/>
                <w:szCs w:val="24"/>
              </w:rPr>
            </w:pPr>
            <w:r w:rsidRPr="00715973">
              <w:rPr>
                <w:rFonts w:ascii="Arial" w:hAnsi="Arial" w:cs="Arial"/>
                <w:b/>
                <w:sz w:val="24"/>
                <w:szCs w:val="24"/>
              </w:rPr>
              <w:t>Guía Original</w:t>
            </w:r>
          </w:p>
        </w:tc>
        <w:tc>
          <w:tcPr>
            <w:tcW w:w="2881" w:type="dxa"/>
            <w:vAlign w:val="center"/>
          </w:tcPr>
          <w:p w14:paraId="1B444FD9" w14:textId="77777777" w:rsidR="004F0D9D" w:rsidRPr="00715973" w:rsidRDefault="004F0D9D" w:rsidP="00C33FCD">
            <w:pPr>
              <w:jc w:val="center"/>
              <w:rPr>
                <w:rFonts w:ascii="Arial" w:hAnsi="Arial" w:cs="Arial"/>
                <w:b/>
                <w:sz w:val="24"/>
                <w:szCs w:val="24"/>
              </w:rPr>
            </w:pPr>
            <w:r w:rsidRPr="00715973">
              <w:rPr>
                <w:rFonts w:ascii="Arial" w:hAnsi="Arial" w:cs="Arial"/>
                <w:b/>
                <w:sz w:val="24"/>
                <w:szCs w:val="24"/>
              </w:rPr>
              <w:t>E-actividad</w:t>
            </w:r>
          </w:p>
        </w:tc>
        <w:tc>
          <w:tcPr>
            <w:tcW w:w="2882" w:type="dxa"/>
            <w:vAlign w:val="center"/>
          </w:tcPr>
          <w:p w14:paraId="26B7FE57" w14:textId="77777777" w:rsidR="004F0D9D" w:rsidRPr="00715973" w:rsidRDefault="004F0D9D" w:rsidP="00C33FCD">
            <w:pPr>
              <w:jc w:val="center"/>
              <w:rPr>
                <w:rFonts w:ascii="Arial" w:hAnsi="Arial" w:cs="Arial"/>
                <w:b/>
                <w:sz w:val="24"/>
                <w:szCs w:val="24"/>
              </w:rPr>
            </w:pPr>
            <w:r w:rsidRPr="00715973">
              <w:rPr>
                <w:rFonts w:ascii="Arial" w:hAnsi="Arial" w:cs="Arial"/>
                <w:b/>
                <w:sz w:val="24"/>
                <w:szCs w:val="24"/>
              </w:rPr>
              <w:t>Apoyo</w:t>
            </w:r>
          </w:p>
        </w:tc>
      </w:tr>
      <w:tr w:rsidR="004F0D9D" w14:paraId="175245BA" w14:textId="77777777" w:rsidTr="00C33FCD">
        <w:tc>
          <w:tcPr>
            <w:tcW w:w="2881" w:type="dxa"/>
          </w:tcPr>
          <w:p w14:paraId="09C3B122" w14:textId="758CBF87" w:rsidR="004F0D9D" w:rsidRDefault="004F0D9D" w:rsidP="004F0D9D">
            <w:pPr>
              <w:rPr>
                <w:rFonts w:ascii="Arial" w:hAnsi="Arial" w:cs="Arial"/>
                <w:sz w:val="24"/>
                <w:szCs w:val="24"/>
              </w:rPr>
            </w:pPr>
            <w:r>
              <w:rPr>
                <w:rFonts w:ascii="Arial" w:hAnsi="Arial" w:cs="Arial"/>
                <w:sz w:val="24"/>
                <w:szCs w:val="24"/>
              </w:rPr>
              <w:t>El objetivo es realizar una integración sobre etiquetado por medio de un mapa conceptual.</w:t>
            </w:r>
          </w:p>
        </w:tc>
        <w:tc>
          <w:tcPr>
            <w:tcW w:w="2881" w:type="dxa"/>
          </w:tcPr>
          <w:p w14:paraId="4920C2CA" w14:textId="1F87FC67" w:rsidR="004F0D9D" w:rsidRDefault="004F0D9D" w:rsidP="00C33FCD">
            <w:pPr>
              <w:rPr>
                <w:rFonts w:ascii="Arial" w:hAnsi="Arial" w:cs="Arial"/>
                <w:sz w:val="24"/>
                <w:szCs w:val="24"/>
              </w:rPr>
            </w:pPr>
            <w:r>
              <w:rPr>
                <w:rFonts w:ascii="Arial" w:hAnsi="Arial" w:cs="Arial"/>
                <w:sz w:val="24"/>
                <w:szCs w:val="24"/>
              </w:rPr>
              <w:t xml:space="preserve">La actividad, </w:t>
            </w:r>
            <w:r w:rsidR="003130D3">
              <w:rPr>
                <w:rFonts w:ascii="Arial" w:hAnsi="Arial" w:cs="Arial"/>
                <w:sz w:val="24"/>
                <w:szCs w:val="24"/>
              </w:rPr>
              <w:t>es implementada</w:t>
            </w:r>
            <w:r>
              <w:rPr>
                <w:rFonts w:ascii="Arial" w:hAnsi="Arial" w:cs="Arial"/>
                <w:sz w:val="24"/>
                <w:szCs w:val="24"/>
              </w:rPr>
              <w:t>, de manera virtual utilizando classroom, luego de haber desarrollado las clases teóricas y de práctico de aula con resolución de problemas.</w:t>
            </w:r>
          </w:p>
        </w:tc>
        <w:tc>
          <w:tcPr>
            <w:tcW w:w="2882" w:type="dxa"/>
          </w:tcPr>
          <w:p w14:paraId="38E72A65" w14:textId="76BA9986" w:rsidR="004F0D9D" w:rsidRDefault="004F0D9D" w:rsidP="003130D3">
            <w:pPr>
              <w:rPr>
                <w:rFonts w:ascii="Arial" w:hAnsi="Arial" w:cs="Arial"/>
                <w:sz w:val="24"/>
                <w:szCs w:val="24"/>
              </w:rPr>
            </w:pPr>
            <w:r>
              <w:rPr>
                <w:rFonts w:ascii="Arial" w:hAnsi="Arial" w:cs="Arial"/>
                <w:sz w:val="24"/>
                <w:szCs w:val="24"/>
              </w:rPr>
              <w:t xml:space="preserve">En esta primera parte a desarrollar por los alumnos, Se incorporaron todas las correcciones sugeridas </w:t>
            </w:r>
            <w:r w:rsidR="003130D3">
              <w:rPr>
                <w:rFonts w:ascii="Arial" w:hAnsi="Arial" w:cs="Arial"/>
                <w:sz w:val="24"/>
                <w:szCs w:val="24"/>
              </w:rPr>
              <w:t xml:space="preserve"> </w:t>
            </w:r>
            <w:r>
              <w:rPr>
                <w:rFonts w:ascii="Arial" w:hAnsi="Arial" w:cs="Arial"/>
                <w:sz w:val="24"/>
                <w:szCs w:val="24"/>
              </w:rPr>
              <w:t>para que el documento sea accesible.</w:t>
            </w:r>
          </w:p>
        </w:tc>
      </w:tr>
    </w:tbl>
    <w:p w14:paraId="763274C8" w14:textId="77777777" w:rsidR="004F0D9D" w:rsidRPr="004F0D9D" w:rsidRDefault="004F0D9D" w:rsidP="004F0D9D">
      <w:pPr>
        <w:suppressAutoHyphens/>
        <w:spacing w:after="0" w:line="360" w:lineRule="auto"/>
        <w:jc w:val="both"/>
        <w:textDirection w:val="btLr"/>
        <w:textAlignment w:val="top"/>
        <w:outlineLvl w:val="0"/>
        <w:rPr>
          <w:rFonts w:ascii="Arial" w:hAnsi="Arial" w:cs="Arial"/>
          <w:sz w:val="24"/>
          <w:szCs w:val="24"/>
        </w:rPr>
      </w:pPr>
    </w:p>
    <w:sectPr w:rsidR="004F0D9D" w:rsidRPr="004F0D9D" w:rsidSect="0063185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03F8E" w14:textId="77777777" w:rsidR="00B52362" w:rsidRDefault="00B52362" w:rsidP="0063185E">
      <w:pPr>
        <w:spacing w:after="0" w:line="240" w:lineRule="auto"/>
      </w:pPr>
      <w:r>
        <w:separator/>
      </w:r>
    </w:p>
  </w:endnote>
  <w:endnote w:type="continuationSeparator" w:id="0">
    <w:p w14:paraId="25F3A5CE" w14:textId="77777777" w:rsidR="00B52362" w:rsidRDefault="00B52362" w:rsidP="00631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098F7" w14:textId="77777777" w:rsidR="0063185E" w:rsidRPr="0063185E" w:rsidRDefault="0063185E" w:rsidP="0063185E">
    <w:pPr>
      <w:tabs>
        <w:tab w:val="center" w:pos="4419"/>
        <w:tab w:val="right" w:pos="8838"/>
      </w:tabs>
      <w:spacing w:after="0" w:line="240" w:lineRule="auto"/>
      <w:rPr>
        <w:rFonts w:ascii="Arabic Typesetting" w:eastAsia="Calibri" w:hAnsi="Arabic Typesetting" w:cs="Arabic Typesetting"/>
        <w:sz w:val="32"/>
        <w:szCs w:val="32"/>
      </w:rPr>
    </w:pPr>
    <w:r w:rsidRPr="0063185E">
      <w:rPr>
        <w:rFonts w:ascii="Arabic Typesetting" w:eastAsia="Calibri" w:hAnsi="Arabic Typesetting" w:cs="Arabic Typesetting"/>
        <w:sz w:val="32"/>
        <w:szCs w:val="32"/>
      </w:rPr>
      <w:t>Lic. Javier O, Alfonso.</w:t>
    </w:r>
  </w:p>
  <w:p w14:paraId="405C4EBA" w14:textId="77777777" w:rsidR="0063185E" w:rsidRDefault="006318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E44C0" w14:textId="77777777" w:rsidR="00B52362" w:rsidRDefault="00B52362" w:rsidP="0063185E">
      <w:pPr>
        <w:spacing w:after="0" w:line="240" w:lineRule="auto"/>
      </w:pPr>
      <w:r>
        <w:separator/>
      </w:r>
    </w:p>
  </w:footnote>
  <w:footnote w:type="continuationSeparator" w:id="0">
    <w:p w14:paraId="3F1DBA94" w14:textId="77777777" w:rsidR="00B52362" w:rsidRDefault="00B52362" w:rsidP="00631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4F235" w14:textId="77777777" w:rsidR="0063185E" w:rsidRPr="0063185E" w:rsidRDefault="0063185E" w:rsidP="0063185E">
    <w:pPr>
      <w:tabs>
        <w:tab w:val="center" w:pos="4419"/>
        <w:tab w:val="right" w:pos="8838"/>
      </w:tabs>
      <w:spacing w:after="0" w:line="240" w:lineRule="auto"/>
      <w:jc w:val="right"/>
      <w:rPr>
        <w:rFonts w:ascii="Arial" w:eastAsia="Calibri" w:hAnsi="Arial" w:cs="Arial"/>
        <w:sz w:val="24"/>
        <w:szCs w:val="24"/>
      </w:rPr>
    </w:pPr>
    <w:r w:rsidRPr="0063185E">
      <w:rPr>
        <w:rFonts w:ascii="Agency FB" w:eastAsia="Calibri" w:hAnsi="Agency FB" w:cs="Arial"/>
        <w:sz w:val="24"/>
        <w:szCs w:val="24"/>
      </w:rPr>
      <w:t>Curso Optativo. Etiquetado y Análisis Proximal. 2021</w:t>
    </w:r>
    <w:r w:rsidRPr="0063185E">
      <w:rPr>
        <w:rFonts w:ascii="Arial" w:eastAsia="Calibri" w:hAnsi="Arial" w:cs="Arial"/>
        <w:sz w:val="24"/>
        <w:szCs w:val="24"/>
      </w:rPr>
      <w:t>.</w:t>
    </w:r>
  </w:p>
  <w:p w14:paraId="41C1B8CF" w14:textId="77777777" w:rsidR="0063185E" w:rsidRDefault="00631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E4CDC"/>
    <w:multiLevelType w:val="hybridMultilevel"/>
    <w:tmpl w:val="D9400E14"/>
    <w:lvl w:ilvl="0" w:tplc="ED3EE37E">
      <w:numFmt w:val="bullet"/>
      <w:lvlText w:val="•"/>
      <w:lvlJc w:val="left"/>
      <w:pPr>
        <w:ind w:left="358" w:hanging="360"/>
      </w:pPr>
      <w:rPr>
        <w:rFonts w:ascii="Arial" w:eastAsia="Arial" w:hAnsi="Arial" w:cs="Arial" w:hint="default"/>
      </w:rPr>
    </w:lvl>
    <w:lvl w:ilvl="1" w:tplc="2C0A0003" w:tentative="1">
      <w:start w:val="1"/>
      <w:numFmt w:val="bullet"/>
      <w:lvlText w:val="o"/>
      <w:lvlJc w:val="left"/>
      <w:pPr>
        <w:ind w:left="1078" w:hanging="360"/>
      </w:pPr>
      <w:rPr>
        <w:rFonts w:ascii="Courier New" w:hAnsi="Courier New" w:cs="Courier New" w:hint="default"/>
      </w:rPr>
    </w:lvl>
    <w:lvl w:ilvl="2" w:tplc="2C0A0005" w:tentative="1">
      <w:start w:val="1"/>
      <w:numFmt w:val="bullet"/>
      <w:lvlText w:val=""/>
      <w:lvlJc w:val="left"/>
      <w:pPr>
        <w:ind w:left="1798" w:hanging="360"/>
      </w:pPr>
      <w:rPr>
        <w:rFonts w:ascii="Wingdings" w:hAnsi="Wingdings" w:hint="default"/>
      </w:rPr>
    </w:lvl>
    <w:lvl w:ilvl="3" w:tplc="2C0A0001" w:tentative="1">
      <w:start w:val="1"/>
      <w:numFmt w:val="bullet"/>
      <w:lvlText w:val=""/>
      <w:lvlJc w:val="left"/>
      <w:pPr>
        <w:ind w:left="2518" w:hanging="360"/>
      </w:pPr>
      <w:rPr>
        <w:rFonts w:ascii="Symbol" w:hAnsi="Symbol" w:hint="default"/>
      </w:rPr>
    </w:lvl>
    <w:lvl w:ilvl="4" w:tplc="2C0A0003" w:tentative="1">
      <w:start w:val="1"/>
      <w:numFmt w:val="bullet"/>
      <w:lvlText w:val="o"/>
      <w:lvlJc w:val="left"/>
      <w:pPr>
        <w:ind w:left="3238" w:hanging="360"/>
      </w:pPr>
      <w:rPr>
        <w:rFonts w:ascii="Courier New" w:hAnsi="Courier New" w:cs="Courier New" w:hint="default"/>
      </w:rPr>
    </w:lvl>
    <w:lvl w:ilvl="5" w:tplc="2C0A0005" w:tentative="1">
      <w:start w:val="1"/>
      <w:numFmt w:val="bullet"/>
      <w:lvlText w:val=""/>
      <w:lvlJc w:val="left"/>
      <w:pPr>
        <w:ind w:left="3958" w:hanging="360"/>
      </w:pPr>
      <w:rPr>
        <w:rFonts w:ascii="Wingdings" w:hAnsi="Wingdings" w:hint="default"/>
      </w:rPr>
    </w:lvl>
    <w:lvl w:ilvl="6" w:tplc="2C0A0001" w:tentative="1">
      <w:start w:val="1"/>
      <w:numFmt w:val="bullet"/>
      <w:lvlText w:val=""/>
      <w:lvlJc w:val="left"/>
      <w:pPr>
        <w:ind w:left="4678" w:hanging="360"/>
      </w:pPr>
      <w:rPr>
        <w:rFonts w:ascii="Symbol" w:hAnsi="Symbol" w:hint="default"/>
      </w:rPr>
    </w:lvl>
    <w:lvl w:ilvl="7" w:tplc="2C0A0003" w:tentative="1">
      <w:start w:val="1"/>
      <w:numFmt w:val="bullet"/>
      <w:lvlText w:val="o"/>
      <w:lvlJc w:val="left"/>
      <w:pPr>
        <w:ind w:left="5398" w:hanging="360"/>
      </w:pPr>
      <w:rPr>
        <w:rFonts w:ascii="Courier New" w:hAnsi="Courier New" w:cs="Courier New" w:hint="default"/>
      </w:rPr>
    </w:lvl>
    <w:lvl w:ilvl="8" w:tplc="2C0A0005" w:tentative="1">
      <w:start w:val="1"/>
      <w:numFmt w:val="bullet"/>
      <w:lvlText w:val=""/>
      <w:lvlJc w:val="left"/>
      <w:pPr>
        <w:ind w:left="6118" w:hanging="360"/>
      </w:pPr>
      <w:rPr>
        <w:rFonts w:ascii="Wingdings" w:hAnsi="Wingdings" w:hint="default"/>
      </w:rPr>
    </w:lvl>
  </w:abstractNum>
  <w:abstractNum w:abstractNumId="1">
    <w:nsid w:val="19FA4601"/>
    <w:multiLevelType w:val="hybridMultilevel"/>
    <w:tmpl w:val="67D4B7B2"/>
    <w:lvl w:ilvl="0" w:tplc="4C165708">
      <w:start w:val="1"/>
      <w:numFmt w:val="decimal"/>
      <w:lvlText w:val="%1-"/>
      <w:lvlJc w:val="left"/>
      <w:pPr>
        <w:ind w:left="358" w:hanging="360"/>
      </w:pPr>
      <w:rPr>
        <w:rFonts w:hint="default"/>
      </w:rPr>
    </w:lvl>
    <w:lvl w:ilvl="1" w:tplc="2C0A0019" w:tentative="1">
      <w:start w:val="1"/>
      <w:numFmt w:val="lowerLetter"/>
      <w:lvlText w:val="%2."/>
      <w:lvlJc w:val="left"/>
      <w:pPr>
        <w:ind w:left="1078" w:hanging="360"/>
      </w:pPr>
    </w:lvl>
    <w:lvl w:ilvl="2" w:tplc="2C0A001B" w:tentative="1">
      <w:start w:val="1"/>
      <w:numFmt w:val="lowerRoman"/>
      <w:lvlText w:val="%3."/>
      <w:lvlJc w:val="right"/>
      <w:pPr>
        <w:ind w:left="1798" w:hanging="180"/>
      </w:pPr>
    </w:lvl>
    <w:lvl w:ilvl="3" w:tplc="2C0A000F" w:tentative="1">
      <w:start w:val="1"/>
      <w:numFmt w:val="decimal"/>
      <w:lvlText w:val="%4."/>
      <w:lvlJc w:val="left"/>
      <w:pPr>
        <w:ind w:left="2518" w:hanging="360"/>
      </w:pPr>
    </w:lvl>
    <w:lvl w:ilvl="4" w:tplc="2C0A0019" w:tentative="1">
      <w:start w:val="1"/>
      <w:numFmt w:val="lowerLetter"/>
      <w:lvlText w:val="%5."/>
      <w:lvlJc w:val="left"/>
      <w:pPr>
        <w:ind w:left="3238" w:hanging="360"/>
      </w:pPr>
    </w:lvl>
    <w:lvl w:ilvl="5" w:tplc="2C0A001B" w:tentative="1">
      <w:start w:val="1"/>
      <w:numFmt w:val="lowerRoman"/>
      <w:lvlText w:val="%6."/>
      <w:lvlJc w:val="right"/>
      <w:pPr>
        <w:ind w:left="3958" w:hanging="180"/>
      </w:pPr>
    </w:lvl>
    <w:lvl w:ilvl="6" w:tplc="2C0A000F" w:tentative="1">
      <w:start w:val="1"/>
      <w:numFmt w:val="decimal"/>
      <w:lvlText w:val="%7."/>
      <w:lvlJc w:val="left"/>
      <w:pPr>
        <w:ind w:left="4678" w:hanging="360"/>
      </w:pPr>
    </w:lvl>
    <w:lvl w:ilvl="7" w:tplc="2C0A0019" w:tentative="1">
      <w:start w:val="1"/>
      <w:numFmt w:val="lowerLetter"/>
      <w:lvlText w:val="%8."/>
      <w:lvlJc w:val="left"/>
      <w:pPr>
        <w:ind w:left="5398" w:hanging="360"/>
      </w:pPr>
    </w:lvl>
    <w:lvl w:ilvl="8" w:tplc="2C0A001B" w:tentative="1">
      <w:start w:val="1"/>
      <w:numFmt w:val="lowerRoman"/>
      <w:lvlText w:val="%9."/>
      <w:lvlJc w:val="right"/>
      <w:pPr>
        <w:ind w:left="6118" w:hanging="180"/>
      </w:pPr>
    </w:lvl>
  </w:abstractNum>
  <w:abstractNum w:abstractNumId="2">
    <w:nsid w:val="2BE4135B"/>
    <w:multiLevelType w:val="hybridMultilevel"/>
    <w:tmpl w:val="896C7134"/>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3">
    <w:nsid w:val="38491062"/>
    <w:multiLevelType w:val="hybridMultilevel"/>
    <w:tmpl w:val="5F640F6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5C0"/>
    <w:rsid w:val="001C2325"/>
    <w:rsid w:val="001F15C0"/>
    <w:rsid w:val="00295E25"/>
    <w:rsid w:val="00297EAD"/>
    <w:rsid w:val="002D248E"/>
    <w:rsid w:val="002F3A7F"/>
    <w:rsid w:val="003130D3"/>
    <w:rsid w:val="004A0522"/>
    <w:rsid w:val="004F0D9D"/>
    <w:rsid w:val="00576484"/>
    <w:rsid w:val="005F2CC8"/>
    <w:rsid w:val="006275D4"/>
    <w:rsid w:val="0063185E"/>
    <w:rsid w:val="006B5A65"/>
    <w:rsid w:val="00852704"/>
    <w:rsid w:val="0090017A"/>
    <w:rsid w:val="00973B87"/>
    <w:rsid w:val="009F63AB"/>
    <w:rsid w:val="00A323DE"/>
    <w:rsid w:val="00B52362"/>
    <w:rsid w:val="00B66476"/>
    <w:rsid w:val="00BA241E"/>
    <w:rsid w:val="00C70A0F"/>
    <w:rsid w:val="00D434D5"/>
    <w:rsid w:val="00F1500E"/>
    <w:rsid w:val="00F732F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6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B5A6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F15C0"/>
    <w:rPr>
      <w:color w:val="0563C1" w:themeColor="hyperlink"/>
      <w:u w:val="single"/>
    </w:rPr>
  </w:style>
  <w:style w:type="character" w:customStyle="1" w:styleId="UnresolvedMention">
    <w:name w:val="Unresolved Mention"/>
    <w:basedOn w:val="Fuentedeprrafopredeter"/>
    <w:uiPriority w:val="99"/>
    <w:semiHidden/>
    <w:unhideWhenUsed/>
    <w:rsid w:val="001F15C0"/>
    <w:rPr>
      <w:color w:val="605E5C"/>
      <w:shd w:val="clear" w:color="auto" w:fill="E1DFDD"/>
    </w:rPr>
  </w:style>
  <w:style w:type="paragraph" w:styleId="NormalWeb">
    <w:name w:val="Normal (Web)"/>
    <w:basedOn w:val="Normal"/>
    <w:uiPriority w:val="99"/>
    <w:semiHidden/>
    <w:unhideWhenUsed/>
    <w:rsid w:val="00BA241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6318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85E"/>
  </w:style>
  <w:style w:type="paragraph" w:styleId="Piedepgina">
    <w:name w:val="footer"/>
    <w:basedOn w:val="Normal"/>
    <w:link w:val="PiedepginaCar"/>
    <w:uiPriority w:val="99"/>
    <w:unhideWhenUsed/>
    <w:rsid w:val="006318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85E"/>
  </w:style>
  <w:style w:type="paragraph" w:styleId="Textodeglobo">
    <w:name w:val="Balloon Text"/>
    <w:basedOn w:val="Normal"/>
    <w:link w:val="TextodegloboCar"/>
    <w:uiPriority w:val="99"/>
    <w:semiHidden/>
    <w:unhideWhenUsed/>
    <w:rsid w:val="005764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484"/>
    <w:rPr>
      <w:rFonts w:ascii="Tahoma" w:hAnsi="Tahoma" w:cs="Tahoma"/>
      <w:sz w:val="16"/>
      <w:szCs w:val="16"/>
    </w:rPr>
  </w:style>
  <w:style w:type="paragraph" w:styleId="Prrafodelista">
    <w:name w:val="List Paragraph"/>
    <w:basedOn w:val="Normal"/>
    <w:uiPriority w:val="34"/>
    <w:qFormat/>
    <w:rsid w:val="00576484"/>
    <w:pPr>
      <w:ind w:left="720"/>
      <w:contextualSpacing/>
    </w:pPr>
  </w:style>
  <w:style w:type="character" w:customStyle="1" w:styleId="Ttulo1Car">
    <w:name w:val="Título 1 Car"/>
    <w:basedOn w:val="Fuentedeprrafopredeter"/>
    <w:link w:val="Ttulo1"/>
    <w:uiPriority w:val="9"/>
    <w:rsid w:val="006B5A65"/>
    <w:rPr>
      <w:rFonts w:asciiTheme="majorHAnsi" w:eastAsiaTheme="majorEastAsia" w:hAnsiTheme="majorHAnsi" w:cstheme="majorBidi"/>
      <w:b/>
      <w:bCs/>
      <w:color w:val="2F5496" w:themeColor="accent1" w:themeShade="BF"/>
      <w:sz w:val="28"/>
      <w:szCs w:val="28"/>
    </w:rPr>
  </w:style>
  <w:style w:type="paragraph" w:styleId="Ttulo">
    <w:name w:val="Title"/>
    <w:basedOn w:val="Normal"/>
    <w:next w:val="Normal"/>
    <w:link w:val="TtuloCar"/>
    <w:uiPriority w:val="10"/>
    <w:qFormat/>
    <w:rsid w:val="00973B8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973B87"/>
    <w:rPr>
      <w:rFonts w:asciiTheme="majorHAnsi" w:eastAsiaTheme="majorEastAsia" w:hAnsiTheme="majorHAnsi" w:cstheme="majorBidi"/>
      <w:color w:val="323E4F" w:themeColor="text2" w:themeShade="BF"/>
      <w:spacing w:val="5"/>
      <w:kern w:val="28"/>
      <w:sz w:val="52"/>
      <w:szCs w:val="52"/>
    </w:rPr>
  </w:style>
  <w:style w:type="table" w:styleId="Tablaconcuadrcula">
    <w:name w:val="Table Grid"/>
    <w:basedOn w:val="Tablanormal"/>
    <w:uiPriority w:val="39"/>
    <w:rsid w:val="004F0D9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B5A6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F15C0"/>
    <w:rPr>
      <w:color w:val="0563C1" w:themeColor="hyperlink"/>
      <w:u w:val="single"/>
    </w:rPr>
  </w:style>
  <w:style w:type="character" w:customStyle="1" w:styleId="UnresolvedMention">
    <w:name w:val="Unresolved Mention"/>
    <w:basedOn w:val="Fuentedeprrafopredeter"/>
    <w:uiPriority w:val="99"/>
    <w:semiHidden/>
    <w:unhideWhenUsed/>
    <w:rsid w:val="001F15C0"/>
    <w:rPr>
      <w:color w:val="605E5C"/>
      <w:shd w:val="clear" w:color="auto" w:fill="E1DFDD"/>
    </w:rPr>
  </w:style>
  <w:style w:type="paragraph" w:styleId="NormalWeb">
    <w:name w:val="Normal (Web)"/>
    <w:basedOn w:val="Normal"/>
    <w:uiPriority w:val="99"/>
    <w:semiHidden/>
    <w:unhideWhenUsed/>
    <w:rsid w:val="00BA241E"/>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6318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85E"/>
  </w:style>
  <w:style w:type="paragraph" w:styleId="Piedepgina">
    <w:name w:val="footer"/>
    <w:basedOn w:val="Normal"/>
    <w:link w:val="PiedepginaCar"/>
    <w:uiPriority w:val="99"/>
    <w:unhideWhenUsed/>
    <w:rsid w:val="006318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85E"/>
  </w:style>
  <w:style w:type="paragraph" w:styleId="Textodeglobo">
    <w:name w:val="Balloon Text"/>
    <w:basedOn w:val="Normal"/>
    <w:link w:val="TextodegloboCar"/>
    <w:uiPriority w:val="99"/>
    <w:semiHidden/>
    <w:unhideWhenUsed/>
    <w:rsid w:val="005764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484"/>
    <w:rPr>
      <w:rFonts w:ascii="Tahoma" w:hAnsi="Tahoma" w:cs="Tahoma"/>
      <w:sz w:val="16"/>
      <w:szCs w:val="16"/>
    </w:rPr>
  </w:style>
  <w:style w:type="paragraph" w:styleId="Prrafodelista">
    <w:name w:val="List Paragraph"/>
    <w:basedOn w:val="Normal"/>
    <w:uiPriority w:val="34"/>
    <w:qFormat/>
    <w:rsid w:val="00576484"/>
    <w:pPr>
      <w:ind w:left="720"/>
      <w:contextualSpacing/>
    </w:pPr>
  </w:style>
  <w:style w:type="character" w:customStyle="1" w:styleId="Ttulo1Car">
    <w:name w:val="Título 1 Car"/>
    <w:basedOn w:val="Fuentedeprrafopredeter"/>
    <w:link w:val="Ttulo1"/>
    <w:uiPriority w:val="9"/>
    <w:rsid w:val="006B5A65"/>
    <w:rPr>
      <w:rFonts w:asciiTheme="majorHAnsi" w:eastAsiaTheme="majorEastAsia" w:hAnsiTheme="majorHAnsi" w:cstheme="majorBidi"/>
      <w:b/>
      <w:bCs/>
      <w:color w:val="2F5496" w:themeColor="accent1" w:themeShade="BF"/>
      <w:sz w:val="28"/>
      <w:szCs w:val="28"/>
    </w:rPr>
  </w:style>
  <w:style w:type="paragraph" w:styleId="Ttulo">
    <w:name w:val="Title"/>
    <w:basedOn w:val="Normal"/>
    <w:next w:val="Normal"/>
    <w:link w:val="TtuloCar"/>
    <w:uiPriority w:val="10"/>
    <w:qFormat/>
    <w:rsid w:val="00973B8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973B87"/>
    <w:rPr>
      <w:rFonts w:asciiTheme="majorHAnsi" w:eastAsiaTheme="majorEastAsia" w:hAnsiTheme="majorHAnsi" w:cstheme="majorBidi"/>
      <w:color w:val="323E4F" w:themeColor="text2" w:themeShade="BF"/>
      <w:spacing w:val="5"/>
      <w:kern w:val="28"/>
      <w:sz w:val="52"/>
      <w:szCs w:val="52"/>
    </w:rPr>
  </w:style>
  <w:style w:type="table" w:styleId="Tablaconcuadrcula">
    <w:name w:val="Table Grid"/>
    <w:basedOn w:val="Tablanormal"/>
    <w:uiPriority w:val="39"/>
    <w:rsid w:val="004F0D9D"/>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3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1285</Words>
  <Characters>7070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oscar alfonso</dc:creator>
  <cp:lastModifiedBy>José</cp:lastModifiedBy>
  <cp:revision>3</cp:revision>
  <dcterms:created xsi:type="dcterms:W3CDTF">2021-09-29T23:46:00Z</dcterms:created>
  <dcterms:modified xsi:type="dcterms:W3CDTF">2021-09-29T23:57:00Z</dcterms:modified>
</cp:coreProperties>
</file>