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CE" w:rsidRDefault="00D20618" w:rsidP="004D49EE">
      <w:pPr>
        <w:jc w:val="center"/>
        <w:rPr>
          <w:rFonts w:ascii="Verdana" w:hAnsi="Verdana"/>
          <w:sz w:val="24"/>
          <w:szCs w:val="24"/>
          <w:u w:val="single"/>
          <w:lang w:val="es-ES"/>
        </w:rPr>
      </w:pPr>
      <w:r w:rsidRPr="004D49EE">
        <w:rPr>
          <w:rFonts w:ascii="Verdana" w:hAnsi="Verdana"/>
          <w:sz w:val="24"/>
          <w:szCs w:val="24"/>
          <w:u w:val="single"/>
          <w:lang w:val="es-ES"/>
        </w:rPr>
        <w:t>Trabajo evaluativo Unidad 2: Fisiología de la sangre</w:t>
      </w:r>
    </w:p>
    <w:p w:rsidR="004D49EE" w:rsidRDefault="004D49EE" w:rsidP="004D49EE">
      <w:pPr>
        <w:jc w:val="center"/>
        <w:rPr>
          <w:rFonts w:ascii="Verdana" w:hAnsi="Verdana"/>
          <w:sz w:val="24"/>
          <w:szCs w:val="24"/>
          <w:u w:val="single"/>
          <w:lang w:val="es-ES"/>
        </w:rPr>
      </w:pPr>
    </w:p>
    <w:p w:rsidR="004D49EE" w:rsidRDefault="004D49EE" w:rsidP="004D49EE">
      <w:pPr>
        <w:jc w:val="center"/>
        <w:rPr>
          <w:rFonts w:ascii="Verdana" w:hAnsi="Verdana"/>
          <w:sz w:val="24"/>
          <w:szCs w:val="24"/>
          <w:u w:val="single"/>
          <w:lang w:val="es-ES"/>
        </w:rPr>
      </w:pPr>
      <w:r>
        <w:rPr>
          <w:rFonts w:ascii="Verdana" w:hAnsi="Verdana"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2219325" cy="1784337"/>
            <wp:effectExtent l="0" t="0" r="0" b="6985"/>
            <wp:docPr id="1" name="Imagen 1" descr="mapa conceptual" title="imagen deco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69" cy="178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9EE" w:rsidRPr="004D49EE" w:rsidRDefault="004D49EE" w:rsidP="004D49EE">
      <w:pPr>
        <w:jc w:val="center"/>
        <w:rPr>
          <w:rFonts w:ascii="Verdana" w:hAnsi="Verdana"/>
          <w:sz w:val="24"/>
          <w:szCs w:val="24"/>
          <w:u w:val="single"/>
          <w:lang w:val="es-ES"/>
        </w:rPr>
      </w:pPr>
    </w:p>
    <w:p w:rsidR="00D20618" w:rsidRPr="004D49EE" w:rsidRDefault="00D20618">
      <w:pPr>
        <w:rPr>
          <w:rFonts w:ascii="Verdana" w:hAnsi="Verdana"/>
          <w:sz w:val="24"/>
          <w:szCs w:val="24"/>
          <w:lang w:val="es-ES"/>
        </w:rPr>
      </w:pPr>
      <w:r w:rsidRPr="004D49EE">
        <w:rPr>
          <w:rFonts w:ascii="Verdana" w:hAnsi="Verdana"/>
          <w:sz w:val="24"/>
          <w:szCs w:val="24"/>
          <w:lang w:val="es-ES"/>
        </w:rPr>
        <w:t>En grupos de 2, construyan un mapa conceptual sintetizando los temas de la unidad. Tener en cuenta que el mismo podrá ampliarse y establecer relaciones con nuevos mapas conceptuales creados por ustedes en las siguientes unidades. El objetivo final de estos trabajos evaluativos es integrar los conocimientos aprendidos sobre los distintos sistemas, a fin de alcanzar una visión holística de la fisiología humana.</w:t>
      </w:r>
    </w:p>
    <w:p w:rsidR="00D20618" w:rsidRPr="004D49EE" w:rsidRDefault="00D20618">
      <w:pPr>
        <w:rPr>
          <w:rFonts w:ascii="Verdana" w:hAnsi="Verdana"/>
          <w:sz w:val="24"/>
          <w:szCs w:val="24"/>
          <w:lang w:val="es-ES"/>
        </w:rPr>
      </w:pPr>
      <w:r w:rsidRPr="004D49EE">
        <w:rPr>
          <w:rFonts w:ascii="Verdana" w:hAnsi="Verdana"/>
          <w:sz w:val="24"/>
          <w:szCs w:val="24"/>
          <w:lang w:val="es-ES"/>
        </w:rPr>
        <w:t xml:space="preserve">El trabajo puede ser realizado en soportes físicos (papel, afiche, etc.), del que luego que subirá una foto al foro; también pueden usar herramientas virtuales disponibles en la red para la creación de estos gráficos, como </w:t>
      </w:r>
      <w:hyperlink r:id="rId5" w:history="1">
        <w:r w:rsidRPr="004D49EE">
          <w:rPr>
            <w:rStyle w:val="Hipervnculo"/>
            <w:rFonts w:ascii="Verdana" w:hAnsi="Verdana"/>
            <w:sz w:val="24"/>
            <w:szCs w:val="24"/>
            <w:lang w:val="es-ES"/>
          </w:rPr>
          <w:t>DRAW.IO</w:t>
        </w:r>
      </w:hyperlink>
      <w:r w:rsidR="00AC12FB" w:rsidRPr="004D49EE">
        <w:rPr>
          <w:rFonts w:ascii="Verdana" w:hAnsi="Verdana"/>
          <w:sz w:val="24"/>
          <w:szCs w:val="24"/>
          <w:lang w:val="es-ES"/>
        </w:rPr>
        <w:t>.</w:t>
      </w:r>
    </w:p>
    <w:p w:rsidR="00AC12FB" w:rsidRPr="004D49EE" w:rsidRDefault="004D49EE">
      <w:pPr>
        <w:rPr>
          <w:rFonts w:ascii="Verdana" w:hAnsi="Verdana"/>
          <w:sz w:val="24"/>
          <w:szCs w:val="24"/>
          <w:lang w:val="es-ES"/>
        </w:rPr>
      </w:pPr>
      <w:r w:rsidRPr="004D49EE">
        <w:rPr>
          <w:rFonts w:ascii="Verdana" w:hAnsi="Verdana"/>
          <w:sz w:val="24"/>
          <w:szCs w:val="24"/>
          <w:lang w:val="es-ES"/>
        </w:rPr>
        <w:t xml:space="preserve">El paso final de este trabajo será realizar una </w:t>
      </w:r>
      <w:proofErr w:type="spellStart"/>
      <w:r w:rsidRPr="004D49EE">
        <w:rPr>
          <w:rFonts w:ascii="Verdana" w:hAnsi="Verdana"/>
          <w:sz w:val="24"/>
          <w:szCs w:val="24"/>
          <w:lang w:val="es-ES"/>
        </w:rPr>
        <w:t>co</w:t>
      </w:r>
      <w:proofErr w:type="spellEnd"/>
      <w:r w:rsidRPr="004D49EE">
        <w:rPr>
          <w:rFonts w:ascii="Verdana" w:hAnsi="Verdana"/>
          <w:sz w:val="24"/>
          <w:szCs w:val="24"/>
          <w:lang w:val="es-ES"/>
        </w:rPr>
        <w:t>-evaluación de 3 mapas realizados por otros compañeros. Para ello, deberá ingresar al trabajo que sus compañeros han subido en el foro, evaluarlo y dejar una retroalimentación en los comentarios</w:t>
      </w:r>
    </w:p>
    <w:p w:rsidR="004D49EE" w:rsidRDefault="004D49EE">
      <w:pPr>
        <w:rPr>
          <w:rFonts w:ascii="Verdana" w:hAnsi="Verdana"/>
          <w:sz w:val="24"/>
          <w:szCs w:val="24"/>
          <w:lang w:val="es-ES"/>
        </w:rPr>
      </w:pPr>
      <w:r w:rsidRPr="004D49EE">
        <w:rPr>
          <w:rFonts w:ascii="Verdana" w:hAnsi="Verdana"/>
          <w:sz w:val="24"/>
          <w:szCs w:val="24"/>
          <w:lang w:val="es-ES"/>
        </w:rPr>
        <w:t xml:space="preserve">Tanto para la realización de su propio mapa conceptual, como para la </w:t>
      </w:r>
      <w:proofErr w:type="spellStart"/>
      <w:r w:rsidRPr="004D49EE">
        <w:rPr>
          <w:rFonts w:ascii="Verdana" w:hAnsi="Verdana"/>
          <w:sz w:val="24"/>
          <w:szCs w:val="24"/>
          <w:lang w:val="es-ES"/>
        </w:rPr>
        <w:t>co</w:t>
      </w:r>
      <w:proofErr w:type="spellEnd"/>
      <w:r w:rsidRPr="004D49EE">
        <w:rPr>
          <w:rFonts w:ascii="Verdana" w:hAnsi="Verdana"/>
          <w:sz w:val="24"/>
          <w:szCs w:val="24"/>
          <w:lang w:val="es-ES"/>
        </w:rPr>
        <w:t xml:space="preserve">-evaluación que llevarán a cabo, </w:t>
      </w:r>
      <w:r w:rsidR="00DF5D07">
        <w:rPr>
          <w:rFonts w:ascii="Verdana" w:hAnsi="Verdana"/>
          <w:sz w:val="24"/>
          <w:szCs w:val="24"/>
          <w:lang w:val="es-ES"/>
        </w:rPr>
        <w:t>tomen en cuenta</w:t>
      </w:r>
      <w:r w:rsidRPr="004D49EE">
        <w:rPr>
          <w:rFonts w:ascii="Verdana" w:hAnsi="Verdana"/>
          <w:sz w:val="24"/>
          <w:szCs w:val="24"/>
          <w:lang w:val="es-ES"/>
        </w:rPr>
        <w:t xml:space="preserve"> la siguiente rúbrica. </w:t>
      </w:r>
    </w:p>
    <w:p w:rsidR="00025903" w:rsidRDefault="00025903">
      <w:p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Rubrica de evaluación para mapa conceptual"/>
      </w:tblPr>
      <w:tblGrid>
        <w:gridCol w:w="2521"/>
        <w:gridCol w:w="2148"/>
        <w:gridCol w:w="2027"/>
        <w:gridCol w:w="1798"/>
      </w:tblGrid>
      <w:tr w:rsidR="00DE583C" w:rsidRPr="00871A5C" w:rsidTr="00025903">
        <w:trPr>
          <w:tblHeader/>
        </w:trPr>
        <w:tc>
          <w:tcPr>
            <w:tcW w:w="2521" w:type="dxa"/>
          </w:tcPr>
          <w:p w:rsidR="00DE583C" w:rsidRPr="00871A5C" w:rsidRDefault="00DE583C">
            <w:pPr>
              <w:rPr>
                <w:rFonts w:ascii="Verdana" w:hAnsi="Verdana"/>
                <w:b/>
                <w:sz w:val="28"/>
                <w:szCs w:val="28"/>
                <w:lang w:val="es-ES"/>
              </w:rPr>
            </w:pPr>
            <w:r w:rsidRPr="00871A5C">
              <w:rPr>
                <w:rFonts w:ascii="Verdana" w:hAnsi="Verdana"/>
                <w:b/>
                <w:sz w:val="28"/>
                <w:szCs w:val="28"/>
                <w:lang w:val="es-ES"/>
              </w:rPr>
              <w:lastRenderedPageBreak/>
              <w:t>DIMENSIONES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Pr="00871A5C" w:rsidRDefault="00DE583C">
            <w:pPr>
              <w:rPr>
                <w:rFonts w:ascii="Verdana" w:hAnsi="Verdana"/>
                <w:b/>
                <w:sz w:val="28"/>
                <w:szCs w:val="28"/>
                <w:lang w:val="es-ES"/>
              </w:rPr>
            </w:pPr>
            <w:r w:rsidRPr="00871A5C">
              <w:rPr>
                <w:rFonts w:ascii="Verdana" w:hAnsi="Verdana"/>
                <w:b/>
                <w:sz w:val="28"/>
                <w:szCs w:val="28"/>
                <w:lang w:val="es-ES"/>
              </w:rPr>
              <w:t>MUY BUENO</w:t>
            </w:r>
          </w:p>
        </w:tc>
        <w:tc>
          <w:tcPr>
            <w:tcW w:w="2027" w:type="dxa"/>
            <w:shd w:val="clear" w:color="auto" w:fill="FFFF5D"/>
          </w:tcPr>
          <w:p w:rsidR="00DE583C" w:rsidRPr="00871A5C" w:rsidRDefault="00DE583C">
            <w:pPr>
              <w:rPr>
                <w:rFonts w:ascii="Verdana" w:hAnsi="Verdana"/>
                <w:b/>
                <w:sz w:val="28"/>
                <w:szCs w:val="28"/>
                <w:lang w:val="es-ES"/>
              </w:rPr>
            </w:pPr>
            <w:r w:rsidRPr="00871A5C">
              <w:rPr>
                <w:rFonts w:ascii="Verdana" w:hAnsi="Verdana"/>
                <w:b/>
                <w:sz w:val="28"/>
                <w:szCs w:val="28"/>
                <w:lang w:val="es-ES"/>
              </w:rPr>
              <w:t>BUENO</w:t>
            </w:r>
          </w:p>
        </w:tc>
        <w:tc>
          <w:tcPr>
            <w:tcW w:w="1798" w:type="dxa"/>
            <w:shd w:val="clear" w:color="auto" w:fill="FF978F"/>
          </w:tcPr>
          <w:p w:rsidR="00DE583C" w:rsidRPr="00871A5C" w:rsidRDefault="00DE583C">
            <w:pPr>
              <w:rPr>
                <w:rFonts w:ascii="Verdana" w:hAnsi="Verdana"/>
                <w:b/>
                <w:sz w:val="28"/>
                <w:szCs w:val="28"/>
                <w:lang w:val="es-ES"/>
              </w:rPr>
            </w:pPr>
            <w:r w:rsidRPr="00871A5C">
              <w:rPr>
                <w:rFonts w:ascii="Verdana" w:hAnsi="Verdana"/>
                <w:b/>
                <w:sz w:val="28"/>
                <w:szCs w:val="28"/>
                <w:lang w:val="es-ES"/>
              </w:rPr>
              <w:t>REGULAR</w:t>
            </w:r>
          </w:p>
        </w:tc>
      </w:tr>
      <w:tr w:rsidR="00DE583C" w:rsidTr="00025903">
        <w:tc>
          <w:tcPr>
            <w:tcW w:w="2521" w:type="dxa"/>
          </w:tcPr>
          <w:p w:rsidR="00DE583C" w:rsidRPr="00871A5C" w:rsidRDefault="00DE583C">
            <w:pPr>
              <w:rPr>
                <w:rFonts w:ascii="Verdana" w:hAnsi="Verdana"/>
                <w:b/>
                <w:sz w:val="26"/>
                <w:szCs w:val="26"/>
                <w:lang w:val="es-ES"/>
              </w:rPr>
            </w:pPr>
            <w:r w:rsidRPr="00871A5C">
              <w:rPr>
                <w:rFonts w:ascii="Verdana" w:hAnsi="Verdana"/>
                <w:b/>
                <w:sz w:val="26"/>
                <w:szCs w:val="26"/>
                <w:lang w:val="es-ES"/>
              </w:rPr>
              <w:t>PRESENTACIÓN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27" w:type="dxa"/>
            <w:shd w:val="clear" w:color="auto" w:fill="FFFF5D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shd w:val="clear" w:color="auto" w:fill="FF978F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E583C" w:rsidTr="00025903">
        <w:tc>
          <w:tcPr>
            <w:tcW w:w="2521" w:type="dxa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Respeta la fecha límite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Presenta el trabajo antes de la fecha límite</w:t>
            </w:r>
          </w:p>
        </w:tc>
        <w:tc>
          <w:tcPr>
            <w:tcW w:w="2027" w:type="dxa"/>
            <w:shd w:val="clear" w:color="auto" w:fill="FFFF5D"/>
          </w:tcPr>
          <w:p w:rsidR="00DE583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Presenta el trabajo después de la fecha límite con justificación válida</w:t>
            </w:r>
          </w:p>
        </w:tc>
        <w:tc>
          <w:tcPr>
            <w:tcW w:w="1798" w:type="dxa"/>
            <w:shd w:val="clear" w:color="auto" w:fill="FF978F"/>
          </w:tcPr>
          <w:p w:rsidR="00DE583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Presenta el trabajo después de la fecha límite sin justificación</w:t>
            </w:r>
          </w:p>
        </w:tc>
      </w:tr>
      <w:tr w:rsidR="00DE583C" w:rsidTr="00025903">
        <w:tc>
          <w:tcPr>
            <w:tcW w:w="2521" w:type="dxa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Claridad y orden jerárquico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El mapa conceptual presenta un orden jerárquico definido y es fácilmente legible</w:t>
            </w:r>
          </w:p>
        </w:tc>
        <w:tc>
          <w:tcPr>
            <w:tcW w:w="2027" w:type="dxa"/>
            <w:shd w:val="clear" w:color="auto" w:fill="FFFF5D"/>
          </w:tcPr>
          <w:p w:rsidR="00DE583C" w:rsidRDefault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Presenta cierto orden jerárquico pero cuesta seguir el orden en algunas partes</w:t>
            </w:r>
          </w:p>
        </w:tc>
        <w:tc>
          <w:tcPr>
            <w:tcW w:w="1798" w:type="dxa"/>
            <w:shd w:val="clear" w:color="auto" w:fill="FF978F"/>
          </w:tcPr>
          <w:p w:rsidR="00DE583C" w:rsidRDefault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El mapa no presenta un orden y es totalmente ilegible</w:t>
            </w:r>
          </w:p>
        </w:tc>
      </w:tr>
      <w:tr w:rsidR="00DE583C" w:rsidTr="00025903">
        <w:tc>
          <w:tcPr>
            <w:tcW w:w="2521" w:type="dxa"/>
          </w:tcPr>
          <w:p w:rsidR="00DE583C" w:rsidRPr="00871A5C" w:rsidRDefault="00DE583C">
            <w:pPr>
              <w:rPr>
                <w:rFonts w:ascii="Verdana" w:hAnsi="Verdana"/>
                <w:b/>
                <w:sz w:val="26"/>
                <w:szCs w:val="26"/>
                <w:lang w:val="es-ES"/>
              </w:rPr>
            </w:pPr>
            <w:r w:rsidRPr="00871A5C">
              <w:rPr>
                <w:rFonts w:ascii="Verdana" w:hAnsi="Verdana"/>
                <w:b/>
                <w:sz w:val="26"/>
                <w:szCs w:val="26"/>
                <w:lang w:val="es-ES"/>
              </w:rPr>
              <w:t>CONTENIDOS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27" w:type="dxa"/>
            <w:shd w:val="clear" w:color="auto" w:fill="FFFF5D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shd w:val="clear" w:color="auto" w:fill="FF978F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DE583C" w:rsidTr="00025903">
        <w:tc>
          <w:tcPr>
            <w:tcW w:w="2521" w:type="dxa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Funciones de la sangre</w:t>
            </w:r>
          </w:p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todas las funciones que cumple la sangre</w:t>
            </w:r>
          </w:p>
        </w:tc>
        <w:tc>
          <w:tcPr>
            <w:tcW w:w="2027" w:type="dxa"/>
            <w:shd w:val="clear" w:color="auto" w:fill="FFFF5D"/>
          </w:tcPr>
          <w:p w:rsidR="00DE583C" w:rsidRDefault="008D22F5" w:rsidP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algunas de las funciones que cumple la sangre</w:t>
            </w:r>
          </w:p>
        </w:tc>
        <w:tc>
          <w:tcPr>
            <w:tcW w:w="1798" w:type="dxa"/>
            <w:shd w:val="clear" w:color="auto" w:fill="FF978F"/>
          </w:tcPr>
          <w:p w:rsidR="00DE583C" w:rsidRDefault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menciona la funciones de la sangre</w:t>
            </w:r>
          </w:p>
        </w:tc>
      </w:tr>
      <w:tr w:rsidR="008D22F5" w:rsidTr="00025903">
        <w:tc>
          <w:tcPr>
            <w:tcW w:w="2521" w:type="dxa"/>
          </w:tcPr>
          <w:p w:rsidR="008D22F5" w:rsidRDefault="008D22F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Componentes de la sangre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8D22F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todos los componentes, tanto plasmáticos como formes</w:t>
            </w:r>
          </w:p>
        </w:tc>
        <w:tc>
          <w:tcPr>
            <w:tcW w:w="2027" w:type="dxa"/>
            <w:shd w:val="clear" w:color="auto" w:fill="FFFF5D"/>
          </w:tcPr>
          <w:p w:rsidR="008D22F5" w:rsidRDefault="004F37B6" w:rsidP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algunos componentes.</w:t>
            </w:r>
          </w:p>
        </w:tc>
        <w:tc>
          <w:tcPr>
            <w:tcW w:w="1798" w:type="dxa"/>
            <w:shd w:val="clear" w:color="auto" w:fill="FF978F"/>
          </w:tcPr>
          <w:p w:rsidR="008D22F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hace mención a la composición sanguínea</w:t>
            </w:r>
          </w:p>
        </w:tc>
      </w:tr>
      <w:tr w:rsidR="00DE583C" w:rsidTr="00025903">
        <w:tc>
          <w:tcPr>
            <w:tcW w:w="2521" w:type="dxa"/>
          </w:tcPr>
          <w:p w:rsidR="00DE583C" w:rsidRDefault="00611C1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Proteínas plasmáticas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Menciona las principales proteínas plasmáticas y describe brevemente sus funciones</w:t>
            </w:r>
          </w:p>
        </w:tc>
        <w:tc>
          <w:tcPr>
            <w:tcW w:w="2027" w:type="dxa"/>
            <w:shd w:val="clear" w:color="auto" w:fill="FFFF5D"/>
          </w:tcPr>
          <w:p w:rsidR="00DE583C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Menciona algunas de las proteínas pero no hace referencia a sus funciones </w:t>
            </w:r>
          </w:p>
        </w:tc>
        <w:tc>
          <w:tcPr>
            <w:tcW w:w="1798" w:type="dxa"/>
            <w:shd w:val="clear" w:color="auto" w:fill="FF978F"/>
          </w:tcPr>
          <w:p w:rsidR="00DE583C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menciona las proteínas plasmáticas ni sus funciones</w:t>
            </w:r>
          </w:p>
        </w:tc>
      </w:tr>
      <w:tr w:rsidR="00DE583C" w:rsidTr="00025903">
        <w:tc>
          <w:tcPr>
            <w:tcW w:w="2521" w:type="dxa"/>
          </w:tcPr>
          <w:p w:rsidR="00611C15" w:rsidRPr="00871A5C" w:rsidRDefault="00611C15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871A5C">
              <w:rPr>
                <w:rFonts w:ascii="Verdana" w:hAnsi="Verdana"/>
                <w:b/>
                <w:sz w:val="24"/>
                <w:szCs w:val="24"/>
                <w:lang w:val="es-ES"/>
              </w:rPr>
              <w:t>Glóbulos rojos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27" w:type="dxa"/>
            <w:shd w:val="clear" w:color="auto" w:fill="FFFF5D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shd w:val="clear" w:color="auto" w:fill="FF978F"/>
          </w:tcPr>
          <w:p w:rsidR="00DE583C" w:rsidRDefault="00DE583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611C15" w:rsidTr="00025903">
        <w:tc>
          <w:tcPr>
            <w:tcW w:w="2521" w:type="dxa"/>
          </w:tcPr>
          <w:p w:rsidR="00611C15" w:rsidRDefault="00611C1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Hemoglobina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Describe su estructura, ubicación y función</w:t>
            </w:r>
          </w:p>
        </w:tc>
        <w:tc>
          <w:tcPr>
            <w:tcW w:w="2027" w:type="dxa"/>
            <w:shd w:val="clear" w:color="auto" w:fill="FFFF5D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describe todos los componentes de la hemoglobina o no menciona su función</w:t>
            </w:r>
          </w:p>
        </w:tc>
        <w:tc>
          <w:tcPr>
            <w:tcW w:w="1798" w:type="dxa"/>
            <w:shd w:val="clear" w:color="auto" w:fill="FF978F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incluye información sobre la hemoglobina</w:t>
            </w:r>
          </w:p>
        </w:tc>
      </w:tr>
      <w:tr w:rsidR="00611C15" w:rsidTr="00025903">
        <w:tc>
          <w:tcPr>
            <w:tcW w:w="2521" w:type="dxa"/>
          </w:tcPr>
          <w:p w:rsidR="00611C15" w:rsidRDefault="00611C1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Transporte de gases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Describe brevemente el mecanismo de 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lastRenderedPageBreak/>
              <w:t>transporte del oxígeno y del dióxido de carbono</w:t>
            </w:r>
          </w:p>
        </w:tc>
        <w:tc>
          <w:tcPr>
            <w:tcW w:w="2027" w:type="dxa"/>
            <w:shd w:val="clear" w:color="auto" w:fill="FFFF5D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lastRenderedPageBreak/>
              <w:t>Describe solo uno de los mecanismos</w:t>
            </w:r>
          </w:p>
        </w:tc>
        <w:tc>
          <w:tcPr>
            <w:tcW w:w="1798" w:type="dxa"/>
            <w:shd w:val="clear" w:color="auto" w:fill="FF978F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No menciona en qué forma se </w:t>
            </w:r>
            <w:r>
              <w:rPr>
                <w:rFonts w:ascii="Verdana" w:hAnsi="Verdana"/>
                <w:sz w:val="24"/>
                <w:szCs w:val="24"/>
                <w:lang w:val="es-ES"/>
              </w:rPr>
              <w:lastRenderedPageBreak/>
              <w:t>transportan estos gases</w:t>
            </w:r>
          </w:p>
        </w:tc>
      </w:tr>
      <w:tr w:rsidR="00611C15" w:rsidTr="00025903">
        <w:tc>
          <w:tcPr>
            <w:tcW w:w="2521" w:type="dxa"/>
          </w:tcPr>
          <w:p w:rsidR="00611C15" w:rsidRDefault="00611C1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lastRenderedPageBreak/>
              <w:t>Hemopoyesis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611C15" w:rsidRDefault="004F37B6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Menciona dónde se producen los hematíes y los factores que lo promueven</w:t>
            </w:r>
          </w:p>
        </w:tc>
        <w:tc>
          <w:tcPr>
            <w:tcW w:w="2027" w:type="dxa"/>
            <w:shd w:val="clear" w:color="auto" w:fill="FFFF5D"/>
          </w:tcPr>
          <w:p w:rsidR="00611C15" w:rsidRDefault="00AD21D5" w:rsidP="00AD21D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Menciona dónde se producen los hematíes pero no los factores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s-ES"/>
              </w:rPr>
              <w:t>hemopoyéticos</w:t>
            </w:r>
            <w:proofErr w:type="spellEnd"/>
          </w:p>
        </w:tc>
        <w:tc>
          <w:tcPr>
            <w:tcW w:w="1798" w:type="dxa"/>
            <w:shd w:val="clear" w:color="auto" w:fill="FF978F"/>
          </w:tcPr>
          <w:p w:rsidR="00611C15" w:rsidRDefault="00AD21D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hace referencia al proceso de hemopoyesis</w:t>
            </w:r>
          </w:p>
        </w:tc>
      </w:tr>
      <w:tr w:rsidR="00611C15" w:rsidTr="00025903">
        <w:tc>
          <w:tcPr>
            <w:tcW w:w="2521" w:type="dxa"/>
          </w:tcPr>
          <w:p w:rsidR="00611C15" w:rsidRPr="00871A5C" w:rsidRDefault="00871A5C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bookmarkStart w:id="0" w:name="_GoBack"/>
            <w:bookmarkEnd w:id="0"/>
            <w:r w:rsidRPr="00871A5C">
              <w:rPr>
                <w:rFonts w:ascii="Verdana" w:hAnsi="Verdana"/>
                <w:b/>
                <w:sz w:val="24"/>
                <w:szCs w:val="24"/>
                <w:lang w:val="es-ES"/>
              </w:rPr>
              <w:t>Grupo sanguíneo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611C15" w:rsidRDefault="00AD21D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Describe los sistemas AB0 y Rh, los aglutinógenos de cada uno y su importancia clínica</w:t>
            </w:r>
          </w:p>
        </w:tc>
        <w:tc>
          <w:tcPr>
            <w:tcW w:w="2027" w:type="dxa"/>
            <w:shd w:val="clear" w:color="auto" w:fill="FFFF5D"/>
          </w:tcPr>
          <w:p w:rsidR="00611C15" w:rsidRDefault="00AD21D5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Describe solo uno de los sistemas o no menciona la importancia clínica de estos</w:t>
            </w:r>
          </w:p>
        </w:tc>
        <w:tc>
          <w:tcPr>
            <w:tcW w:w="1798" w:type="dxa"/>
            <w:shd w:val="clear" w:color="auto" w:fill="FF978F"/>
          </w:tcPr>
          <w:p w:rsidR="00611C15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hace referencia a los grupos sanguíneos</w:t>
            </w:r>
          </w:p>
        </w:tc>
      </w:tr>
      <w:tr w:rsidR="00871A5C" w:rsidTr="00025903">
        <w:tc>
          <w:tcPr>
            <w:tcW w:w="2521" w:type="dxa"/>
          </w:tcPr>
          <w:p w:rsidR="00871A5C" w:rsidRPr="00871A5C" w:rsidRDefault="00871A5C">
            <w:pPr>
              <w:rPr>
                <w:rFonts w:ascii="Verdana" w:hAnsi="Verdana"/>
                <w:b/>
                <w:sz w:val="24"/>
                <w:szCs w:val="24"/>
                <w:lang w:val="es-ES"/>
              </w:rPr>
            </w:pPr>
            <w:r w:rsidRPr="00871A5C">
              <w:rPr>
                <w:rFonts w:ascii="Verdana" w:hAnsi="Verdana"/>
                <w:b/>
                <w:sz w:val="24"/>
                <w:szCs w:val="24"/>
                <w:lang w:val="es-ES"/>
              </w:rPr>
              <w:t>Hemostasia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871A5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2027" w:type="dxa"/>
            <w:shd w:val="clear" w:color="auto" w:fill="FFFF5D"/>
          </w:tcPr>
          <w:p w:rsidR="00871A5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  <w:tc>
          <w:tcPr>
            <w:tcW w:w="1798" w:type="dxa"/>
            <w:shd w:val="clear" w:color="auto" w:fill="FF978F"/>
          </w:tcPr>
          <w:p w:rsidR="00871A5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</w:p>
        </w:tc>
      </w:tr>
      <w:tr w:rsidR="00871A5C" w:rsidTr="00025903">
        <w:tc>
          <w:tcPr>
            <w:tcW w:w="2521" w:type="dxa"/>
          </w:tcPr>
          <w:p w:rsidR="00871A5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Coagulación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Menciona y describe brevemente las etapas principales de la coagulación</w:t>
            </w:r>
          </w:p>
        </w:tc>
        <w:tc>
          <w:tcPr>
            <w:tcW w:w="2027" w:type="dxa"/>
            <w:shd w:val="clear" w:color="auto" w:fill="FFFF5D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Menciona alguna de las etapas de la coagulación</w:t>
            </w:r>
          </w:p>
        </w:tc>
        <w:tc>
          <w:tcPr>
            <w:tcW w:w="1798" w:type="dxa"/>
            <w:shd w:val="clear" w:color="auto" w:fill="FF978F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hace referencia a este proceso</w:t>
            </w:r>
          </w:p>
        </w:tc>
      </w:tr>
      <w:tr w:rsidR="00871A5C" w:rsidTr="00025903">
        <w:tc>
          <w:tcPr>
            <w:tcW w:w="2521" w:type="dxa"/>
          </w:tcPr>
          <w:p w:rsidR="00871A5C" w:rsidRDefault="00871A5C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Vitaminas y minerales esenciales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la vitamina y el mineral más importantes para este proceso, explicando su importancia</w:t>
            </w:r>
          </w:p>
        </w:tc>
        <w:tc>
          <w:tcPr>
            <w:tcW w:w="2027" w:type="dxa"/>
            <w:shd w:val="clear" w:color="auto" w:fill="FFFF5D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Nombra las sustancias involucradas pero no menciona su importancia en el proceso de hemostasia</w:t>
            </w:r>
          </w:p>
        </w:tc>
        <w:tc>
          <w:tcPr>
            <w:tcW w:w="1798" w:type="dxa"/>
            <w:shd w:val="clear" w:color="auto" w:fill="FF978F"/>
          </w:tcPr>
          <w:p w:rsidR="00871A5C" w:rsidRDefault="00025903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>No hace mención a estas sustancias</w:t>
            </w:r>
          </w:p>
        </w:tc>
      </w:tr>
      <w:tr w:rsidR="00DF5D07" w:rsidTr="00025903">
        <w:tc>
          <w:tcPr>
            <w:tcW w:w="2521" w:type="dxa"/>
          </w:tcPr>
          <w:p w:rsidR="00DF5D07" w:rsidRPr="00DF5D07" w:rsidRDefault="00DF5D07">
            <w:pPr>
              <w:rPr>
                <w:rFonts w:ascii="Verdana" w:hAnsi="Verdana"/>
                <w:b/>
                <w:sz w:val="24"/>
                <w:szCs w:val="24"/>
              </w:rPr>
            </w:pPr>
            <w:r w:rsidRPr="00DF5D07">
              <w:rPr>
                <w:rFonts w:ascii="Verdana" w:hAnsi="Verdana"/>
                <w:b/>
                <w:sz w:val="24"/>
                <w:szCs w:val="24"/>
              </w:rPr>
              <w:t>COEVALUACIÓN</w:t>
            </w:r>
          </w:p>
        </w:tc>
        <w:tc>
          <w:tcPr>
            <w:tcW w:w="2148" w:type="dxa"/>
            <w:shd w:val="clear" w:color="auto" w:fill="C5E0B3" w:themeFill="accent6" w:themeFillTint="66"/>
          </w:tcPr>
          <w:p w:rsidR="00DF5D07" w:rsidRDefault="00DF5D07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Realiza la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s-ES"/>
              </w:rPr>
              <w:t>co</w:t>
            </w:r>
            <w:proofErr w:type="spellEnd"/>
            <w:r>
              <w:rPr>
                <w:rFonts w:ascii="Verdana" w:hAnsi="Verdana"/>
                <w:sz w:val="24"/>
                <w:szCs w:val="24"/>
                <w:lang w:val="es-ES"/>
              </w:rPr>
              <w:t>-evaluación de 3 mapas conceptuales, teniendo en cuenta los aspectos detallados en la rúbrica</w:t>
            </w:r>
          </w:p>
        </w:tc>
        <w:tc>
          <w:tcPr>
            <w:tcW w:w="2027" w:type="dxa"/>
            <w:shd w:val="clear" w:color="auto" w:fill="FFFF5D"/>
          </w:tcPr>
          <w:p w:rsidR="00DF5D07" w:rsidRDefault="00DF5D07" w:rsidP="00DF5D07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Realiza menos de 3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s-ES"/>
              </w:rPr>
              <w:t>co</w:t>
            </w:r>
            <w:proofErr w:type="spellEnd"/>
            <w:r>
              <w:rPr>
                <w:rFonts w:ascii="Verdana" w:hAnsi="Verdana"/>
                <w:sz w:val="24"/>
                <w:szCs w:val="24"/>
                <w:lang w:val="es-ES"/>
              </w:rPr>
              <w:t>-evaluaciones o las mismas no tienen en cuenta la rúbrica de evaluación</w:t>
            </w:r>
          </w:p>
        </w:tc>
        <w:tc>
          <w:tcPr>
            <w:tcW w:w="1798" w:type="dxa"/>
            <w:shd w:val="clear" w:color="auto" w:fill="FF978F"/>
          </w:tcPr>
          <w:p w:rsidR="00DF5D07" w:rsidRDefault="00DF5D07">
            <w:pPr>
              <w:rPr>
                <w:rFonts w:ascii="Verdana" w:hAnsi="Verdana"/>
                <w:sz w:val="24"/>
                <w:szCs w:val="24"/>
                <w:lang w:val="es-ES"/>
              </w:rPr>
            </w:pPr>
            <w:r>
              <w:rPr>
                <w:rFonts w:ascii="Verdana" w:hAnsi="Verdana"/>
                <w:sz w:val="24"/>
                <w:szCs w:val="24"/>
                <w:lang w:val="es-ES"/>
              </w:rPr>
              <w:t xml:space="preserve">No realiza </w:t>
            </w:r>
            <w:proofErr w:type="spellStart"/>
            <w:r>
              <w:rPr>
                <w:rFonts w:ascii="Verdana" w:hAnsi="Verdana"/>
                <w:sz w:val="24"/>
                <w:szCs w:val="24"/>
                <w:lang w:val="es-ES"/>
              </w:rPr>
              <w:t>co</w:t>
            </w:r>
            <w:proofErr w:type="spellEnd"/>
            <w:r>
              <w:rPr>
                <w:rFonts w:ascii="Verdana" w:hAnsi="Verdana"/>
                <w:sz w:val="24"/>
                <w:szCs w:val="24"/>
                <w:lang w:val="es-ES"/>
              </w:rPr>
              <w:t>-evaluación a los trabajos de sus compañeros</w:t>
            </w:r>
          </w:p>
        </w:tc>
      </w:tr>
    </w:tbl>
    <w:p w:rsidR="00DE583C" w:rsidRPr="004D49EE" w:rsidRDefault="00DE583C">
      <w:pPr>
        <w:rPr>
          <w:rFonts w:ascii="Verdana" w:hAnsi="Verdana"/>
          <w:sz w:val="24"/>
          <w:szCs w:val="24"/>
          <w:lang w:val="es-ES"/>
        </w:rPr>
      </w:pPr>
    </w:p>
    <w:sectPr w:rsidR="00DE583C" w:rsidRPr="004D4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18"/>
    <w:rsid w:val="00025903"/>
    <w:rsid w:val="004D49EE"/>
    <w:rsid w:val="004F37B6"/>
    <w:rsid w:val="005D41CE"/>
    <w:rsid w:val="00611C15"/>
    <w:rsid w:val="00871A5C"/>
    <w:rsid w:val="008D22F5"/>
    <w:rsid w:val="009E4196"/>
    <w:rsid w:val="00AC12FB"/>
    <w:rsid w:val="00AD21D5"/>
    <w:rsid w:val="00C03426"/>
    <w:rsid w:val="00D20618"/>
    <w:rsid w:val="00DE583C"/>
    <w:rsid w:val="00D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D70E"/>
  <w15:chartTrackingRefBased/>
  <w15:docId w15:val="{1A621FBC-0B82-4E51-B6D2-F05216DF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42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E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diagrams.n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2021-08-31T18:56:00Z</dcterms:created>
  <dcterms:modified xsi:type="dcterms:W3CDTF">2021-09-03T17:26:00Z</dcterms:modified>
</cp:coreProperties>
</file>