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4E" w:rsidRDefault="004D774E" w:rsidP="004D774E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  <w:r w:rsidRPr="004D774E">
        <w:rPr>
          <w:rFonts w:ascii="Arial" w:hAnsi="Arial" w:cs="Arial"/>
          <w:sz w:val="28"/>
          <w:szCs w:val="28"/>
          <w:u w:val="single"/>
        </w:rPr>
        <w:t>Rúbrica de valoración de desempeño del módulo 2</w:t>
      </w:r>
    </w:p>
    <w:p w:rsidR="004D774E" w:rsidRDefault="004D774E" w:rsidP="004D774E">
      <w:pPr>
        <w:ind w:left="360"/>
        <w:jc w:val="both"/>
        <w:rPr>
          <w:rFonts w:ascii="Arial" w:hAnsi="Arial" w:cs="Arial"/>
          <w:sz w:val="24"/>
          <w:szCs w:val="24"/>
        </w:rPr>
      </w:pPr>
      <w:r w:rsidRPr="004D774E">
        <w:rPr>
          <w:rFonts w:ascii="Arial" w:hAnsi="Arial" w:cs="Arial"/>
          <w:sz w:val="24"/>
          <w:szCs w:val="24"/>
        </w:rPr>
        <w:t>En esta rúbrica encontrarán los indicadores que se tendrán en cuenta para valorar las actividades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  <w:tblCaption w:val="Rúbrica de valoración de desempeño del módulo 2"/>
        <w:tblDescription w:val="La tabla contiene los indicacdores Muy bueno, Bueno y Regular  para la valoración del diario reflexivo y selección de materiales didácticos y comentarios."/>
      </w:tblPr>
      <w:tblGrid>
        <w:gridCol w:w="3361"/>
        <w:gridCol w:w="1591"/>
        <w:gridCol w:w="1591"/>
        <w:gridCol w:w="1591"/>
      </w:tblGrid>
      <w:tr w:rsidR="00BC5DDF" w:rsidTr="00312F17">
        <w:trPr>
          <w:tblHeader/>
        </w:trPr>
        <w:tc>
          <w:tcPr>
            <w:tcW w:w="3587" w:type="dxa"/>
            <w:shd w:val="clear" w:color="auto" w:fill="EAF1DD" w:themeFill="accent3" w:themeFillTint="33"/>
          </w:tcPr>
          <w:p w:rsidR="00BC5DDF" w:rsidRPr="00F411F0" w:rsidRDefault="00BC5DDF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4773" w:type="dxa"/>
            <w:gridSpan w:val="3"/>
            <w:shd w:val="clear" w:color="auto" w:fill="EAF1DD" w:themeFill="accent3" w:themeFillTint="33"/>
          </w:tcPr>
          <w:p w:rsidR="00BC5DDF" w:rsidRDefault="00BC5DDF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de desempeño</w:t>
            </w:r>
          </w:p>
          <w:p w:rsidR="00BC5DDF" w:rsidRPr="00F411F0" w:rsidRDefault="00BC5DDF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635" w:rsidTr="00312F17">
        <w:trPr>
          <w:tblHeader/>
        </w:trPr>
        <w:tc>
          <w:tcPr>
            <w:tcW w:w="3587" w:type="dxa"/>
            <w:shd w:val="clear" w:color="auto" w:fill="EAF1DD" w:themeFill="accent3" w:themeFillTint="33"/>
          </w:tcPr>
          <w:p w:rsidR="004D774E" w:rsidRPr="00F411F0" w:rsidRDefault="004D774E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774E" w:rsidRPr="00F411F0" w:rsidRDefault="004D774E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EAF1DD" w:themeFill="accent3" w:themeFillTint="33"/>
          </w:tcPr>
          <w:p w:rsidR="004D774E" w:rsidRPr="00F411F0" w:rsidRDefault="00BC5DDF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Muy Bueno</w:t>
            </w:r>
          </w:p>
        </w:tc>
        <w:tc>
          <w:tcPr>
            <w:tcW w:w="1591" w:type="dxa"/>
            <w:shd w:val="clear" w:color="auto" w:fill="EAF1DD" w:themeFill="accent3" w:themeFillTint="33"/>
          </w:tcPr>
          <w:p w:rsidR="004D774E" w:rsidRPr="00F411F0" w:rsidRDefault="00BC5DDF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Bueno</w:t>
            </w:r>
          </w:p>
        </w:tc>
        <w:tc>
          <w:tcPr>
            <w:tcW w:w="1591" w:type="dxa"/>
            <w:shd w:val="clear" w:color="auto" w:fill="EAF1DD" w:themeFill="accent3" w:themeFillTint="33"/>
          </w:tcPr>
          <w:p w:rsidR="004D774E" w:rsidRPr="00F411F0" w:rsidRDefault="00BC5DDF" w:rsidP="00F411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</w:tr>
      <w:tr w:rsidR="00C74635" w:rsidTr="00312F17">
        <w:tc>
          <w:tcPr>
            <w:tcW w:w="3587" w:type="dxa"/>
            <w:shd w:val="clear" w:color="auto" w:fill="DBE5F1" w:themeFill="accent1" w:themeFillTint="33"/>
          </w:tcPr>
          <w:p w:rsidR="004D774E" w:rsidRDefault="00BC5DDF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Diario </w:t>
            </w:r>
            <w:r w:rsidRPr="00BC5DDF">
              <w:rPr>
                <w:rFonts w:ascii="Arial" w:hAnsi="Arial" w:cs="Arial"/>
                <w:b/>
                <w:sz w:val="24"/>
                <w:szCs w:val="24"/>
              </w:rPr>
              <w:t>reflexi</w:t>
            </w:r>
            <w:r>
              <w:rPr>
                <w:rFonts w:ascii="Arial" w:hAnsi="Arial" w:cs="Arial"/>
                <w:b/>
                <w:sz w:val="24"/>
                <w:szCs w:val="24"/>
              </w:rPr>
              <w:t>vo</w:t>
            </w: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Pr="00BC5DDF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BE5F1" w:themeFill="accent1" w:themeFillTint="33"/>
          </w:tcPr>
          <w:p w:rsidR="004D774E" w:rsidRDefault="00BC5DDF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una reflexión profunda de todas las preguntas guía de manera detallada. 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D774E" w:rsidRDefault="00BC5DDF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 una reflexión ligera de algunas de las preguntas guía.</w:t>
            </w: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BE5F1" w:themeFill="accent1" w:themeFillTint="33"/>
          </w:tcPr>
          <w:p w:rsidR="004D774E" w:rsidRDefault="00BC5DDF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realiza la reflexión solicitada.</w:t>
            </w: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635" w:rsidTr="00312F17">
        <w:tc>
          <w:tcPr>
            <w:tcW w:w="3587" w:type="dxa"/>
            <w:shd w:val="clear" w:color="auto" w:fill="DBE5F1" w:themeFill="accent1" w:themeFillTint="33"/>
          </w:tcPr>
          <w:p w:rsidR="004D774E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Selección</w:t>
            </w:r>
            <w:r w:rsidRPr="00C74635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1F18C1">
              <w:rPr>
                <w:rFonts w:ascii="Arial" w:hAnsi="Arial" w:cs="Arial"/>
                <w:b/>
                <w:sz w:val="24"/>
                <w:szCs w:val="24"/>
              </w:rPr>
              <w:t xml:space="preserve">material </w:t>
            </w:r>
            <w:r>
              <w:rPr>
                <w:rFonts w:ascii="Arial" w:hAnsi="Arial" w:cs="Arial"/>
                <w:b/>
                <w:sz w:val="24"/>
                <w:szCs w:val="24"/>
              </w:rPr>
              <w:t>didáctico</w:t>
            </w:r>
            <w:r w:rsidR="001F18C1">
              <w:rPr>
                <w:rFonts w:ascii="Arial" w:hAnsi="Arial" w:cs="Arial"/>
                <w:b/>
                <w:sz w:val="24"/>
                <w:szCs w:val="24"/>
              </w:rPr>
              <w:t xml:space="preserve"> y comentario</w:t>
            </w: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4635" w:rsidRP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BE5F1" w:themeFill="accent1" w:themeFillTint="33"/>
          </w:tcPr>
          <w:p w:rsidR="004D774E" w:rsidRDefault="00C74635" w:rsidP="00DA3507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Seleccion</w:t>
            </w:r>
            <w:r w:rsidR="00DA3507">
              <w:rPr>
                <w:rFonts w:ascii="Arial" w:hAnsi="Arial" w:cs="Arial"/>
                <w:sz w:val="24"/>
                <w:szCs w:val="24"/>
              </w:rPr>
              <w:t xml:space="preserve">a los </w:t>
            </w:r>
            <w:r w:rsidR="00A725C9">
              <w:rPr>
                <w:rFonts w:ascii="Arial" w:hAnsi="Arial" w:cs="Arial"/>
                <w:sz w:val="24"/>
                <w:szCs w:val="24"/>
              </w:rPr>
              <w:t>d</w:t>
            </w:r>
            <w:r w:rsidR="00DA3507">
              <w:rPr>
                <w:rFonts w:ascii="Arial" w:hAnsi="Arial" w:cs="Arial"/>
                <w:sz w:val="24"/>
                <w:szCs w:val="24"/>
              </w:rPr>
              <w:t>ocumentos solicitados y com</w:t>
            </w:r>
            <w:r>
              <w:rPr>
                <w:rFonts w:ascii="Arial" w:hAnsi="Arial" w:cs="Arial"/>
                <w:sz w:val="24"/>
                <w:szCs w:val="24"/>
              </w:rPr>
              <w:t xml:space="preserve">parte </w:t>
            </w:r>
            <w:r w:rsidR="00DA3507">
              <w:rPr>
                <w:rFonts w:ascii="Arial" w:hAnsi="Arial" w:cs="Arial"/>
                <w:sz w:val="24"/>
                <w:szCs w:val="24"/>
              </w:rPr>
              <w:t xml:space="preserve">uno de ellos </w:t>
            </w:r>
            <w:r>
              <w:rPr>
                <w:rFonts w:ascii="Arial" w:hAnsi="Arial" w:cs="Arial"/>
                <w:sz w:val="24"/>
                <w:szCs w:val="24"/>
              </w:rPr>
              <w:t xml:space="preserve">en la base de datos. </w:t>
            </w:r>
          </w:p>
          <w:p w:rsidR="001F18C1" w:rsidRDefault="001F18C1" w:rsidP="001F18C1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Comprueba la accesibilidad de los </w:t>
            </w:r>
            <w:r>
              <w:rPr>
                <w:rFonts w:ascii="Arial" w:hAnsi="Arial" w:cs="Arial"/>
                <w:sz w:val="24"/>
                <w:szCs w:val="24"/>
              </w:rPr>
              <w:t>mismos.</w:t>
            </w:r>
          </w:p>
          <w:p w:rsidR="001F18C1" w:rsidRDefault="001F18C1" w:rsidP="001F18C1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y fundamenta de manera minuciosa los aspectos a modificar para convertirlo en accesible.</w:t>
            </w:r>
          </w:p>
          <w:p w:rsidR="001F18C1" w:rsidRDefault="001F18C1" w:rsidP="00DA3507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DBE5F1" w:themeFill="accent1" w:themeFillTint="33"/>
          </w:tcPr>
          <w:p w:rsidR="004D774E" w:rsidRDefault="00C74635" w:rsidP="00DA3507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Selecciona uno de los documentos solicitados y </w:t>
            </w:r>
            <w:r w:rsidR="001F18C1">
              <w:rPr>
                <w:rFonts w:ascii="Arial" w:hAnsi="Arial" w:cs="Arial"/>
                <w:sz w:val="24"/>
                <w:szCs w:val="24"/>
              </w:rPr>
              <w:t>lo comparte en la base de datos.</w:t>
            </w:r>
          </w:p>
          <w:p w:rsidR="001F18C1" w:rsidRDefault="001F18C1" w:rsidP="001F18C1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Comprueba la accesibilidad de uno de los documentos.</w:t>
            </w:r>
          </w:p>
          <w:p w:rsidR="001F18C1" w:rsidRDefault="001F18C1" w:rsidP="001F18C1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Detalla y fundamenta algunos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aspectos a modificar para convertirlo en acc</w:t>
            </w:r>
            <w:r>
              <w:rPr>
                <w:rFonts w:ascii="Arial" w:hAnsi="Arial" w:cs="Arial"/>
                <w:sz w:val="24"/>
                <w:szCs w:val="24"/>
              </w:rPr>
              <w:t>esible.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D774E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selecciona ningún documento.</w:t>
            </w:r>
          </w:p>
          <w:p w:rsidR="001F18C1" w:rsidRDefault="001F18C1" w:rsidP="001F18C1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Comprueba la ac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cesibilidad de los documentos.</w:t>
            </w:r>
          </w:p>
          <w:p w:rsidR="001F18C1" w:rsidRDefault="001F18C1" w:rsidP="001F18C1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1F18C1" w:rsidRDefault="001F18C1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C74635" w:rsidRDefault="00C74635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1F18C1" w:rsidRDefault="001F18C1" w:rsidP="00C74635">
            <w:pPr>
              <w:shd w:val="clear" w:color="auto" w:fill="DAEEF3" w:themeFill="accent5" w:themeFillTint="33"/>
              <w:rPr>
                <w:rFonts w:ascii="Arial" w:hAnsi="Arial" w:cs="Arial"/>
                <w:sz w:val="24"/>
                <w:szCs w:val="24"/>
              </w:rPr>
            </w:pPr>
          </w:p>
          <w:p w:rsidR="001F18C1" w:rsidRP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8C1" w:rsidRP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8C1" w:rsidRP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8C1" w:rsidRP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8C1" w:rsidRDefault="001F18C1" w:rsidP="001F18C1">
            <w:pPr>
              <w:rPr>
                <w:rFonts w:ascii="Arial" w:hAnsi="Arial" w:cs="Arial"/>
                <w:sz w:val="24"/>
                <w:szCs w:val="24"/>
              </w:rPr>
            </w:pPr>
          </w:p>
          <w:p w:rsidR="00C74635" w:rsidRPr="001F18C1" w:rsidRDefault="001F18C1" w:rsidP="001F18C1">
            <w:pPr>
              <w:tabs>
                <w:tab w:val="left" w:pos="1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4D774E" w:rsidRPr="004D774E" w:rsidRDefault="004D774E" w:rsidP="001F18C1">
      <w:pPr>
        <w:shd w:val="clear" w:color="auto" w:fill="DAEEF3" w:themeFill="accent5" w:themeFillTint="33"/>
        <w:ind w:left="360"/>
        <w:jc w:val="both"/>
        <w:rPr>
          <w:rFonts w:ascii="Arial" w:hAnsi="Arial" w:cs="Arial"/>
          <w:sz w:val="28"/>
          <w:szCs w:val="28"/>
        </w:rPr>
      </w:pPr>
      <w:r w:rsidRPr="004D774E">
        <w:rPr>
          <w:rFonts w:ascii="Arial" w:hAnsi="Arial" w:cs="Arial"/>
          <w:sz w:val="24"/>
          <w:szCs w:val="24"/>
        </w:rPr>
        <w:t xml:space="preserve"> </w:t>
      </w:r>
    </w:p>
    <w:sectPr w:rsidR="004D774E" w:rsidRPr="004D774E" w:rsidSect="00480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406A0"/>
    <w:multiLevelType w:val="hybridMultilevel"/>
    <w:tmpl w:val="EFB820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A0"/>
    <w:rsid w:val="001F18C1"/>
    <w:rsid w:val="00312F17"/>
    <w:rsid w:val="004801DC"/>
    <w:rsid w:val="004D774E"/>
    <w:rsid w:val="005B4CA0"/>
    <w:rsid w:val="00A725C9"/>
    <w:rsid w:val="00AB58F5"/>
    <w:rsid w:val="00BC1FDC"/>
    <w:rsid w:val="00BC5DDF"/>
    <w:rsid w:val="00C74635"/>
    <w:rsid w:val="00DA3507"/>
    <w:rsid w:val="00EC41D5"/>
    <w:rsid w:val="00F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8251"/>
  <w15:docId w15:val="{F4638B25-77AF-4A54-98AA-4CDDB203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C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77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18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8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8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8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8C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475C-EFDE-40AC-AB7F-10B5D9E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Windows User</cp:lastModifiedBy>
  <cp:revision>5</cp:revision>
  <dcterms:created xsi:type="dcterms:W3CDTF">2021-08-09T13:56:00Z</dcterms:created>
  <dcterms:modified xsi:type="dcterms:W3CDTF">2021-08-09T14:01:00Z</dcterms:modified>
</cp:coreProperties>
</file>