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eastAsiaTheme="minorHAnsi"/>
          <w:sz w:val="2"/>
          <w:lang w:val="es-AR"/>
        </w:rPr>
        <w:id w:val="-195169501"/>
        <w:docPartObj>
          <w:docPartGallery w:val="Cover Pages"/>
          <w:docPartUnique/>
        </w:docPartObj>
      </w:sdtPr>
      <w:sdtEndPr>
        <w:rPr>
          <w:rFonts w:ascii="Arial" w:hAnsi="Arial" w:cs="Arial"/>
          <w:b/>
          <w:sz w:val="24"/>
          <w:szCs w:val="24"/>
          <w:u w:val="single"/>
        </w:rPr>
      </w:sdtEndPr>
      <w:sdtContent>
        <w:p w:rsidR="00AE641C" w:rsidRDefault="00AE641C">
          <w:pPr>
            <w:pStyle w:val="Sinespaciado"/>
            <w:rPr>
              <w:sz w:val="2"/>
            </w:rPr>
          </w:pPr>
        </w:p>
        <w:p w:rsidR="00AE641C" w:rsidRDefault="00AE641C">
          <w:r>
            <w:rPr>
              <w:noProof/>
              <w:lang w:eastAsia="es-AR"/>
            </w:rPr>
            <mc:AlternateContent>
              <mc:Choice Requires="wps">
                <w:drawing>
                  <wp:anchor distT="0" distB="0" distL="114300" distR="114300" simplePos="0" relativeHeight="251662336" behindDoc="0" locked="0" layoutInCell="1" allowOverlap="1" wp14:anchorId="25468425" wp14:editId="1D483B29">
                    <wp:simplePos x="0" y="0"/>
                    <wp:positionH relativeFrom="page">
                      <wp:align>center</wp:align>
                    </wp:positionH>
                    <wp:positionV relativeFrom="margin">
                      <wp:align>top</wp:align>
                    </wp:positionV>
                    <wp:extent cx="5943600" cy="914400"/>
                    <wp:effectExtent l="0" t="0" r="0" b="3810"/>
                    <wp:wrapNone/>
                    <wp:docPr id="62" name="Cuadro de texto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641C" w:rsidRPr="00CA67FC" w:rsidRDefault="00CA67FC" w:rsidP="00CA67FC">
                                <w:pPr>
                                  <w:pStyle w:val="Sinespaciado"/>
                                  <w:jc w:val="center"/>
                                  <w:rPr>
                                    <w:rFonts w:asciiTheme="majorHAnsi" w:eastAsiaTheme="majorEastAsia" w:hAnsiTheme="majorHAnsi" w:cstheme="majorBidi"/>
                                    <w:b/>
                                    <w:caps/>
                                    <w:sz w:val="64"/>
                                    <w:szCs w:val="64"/>
                                  </w:rPr>
                                </w:pPr>
                                <w:r w:rsidRPr="00CA67FC">
                                  <w:rPr>
                                    <w:rFonts w:asciiTheme="majorHAnsi" w:eastAsiaTheme="majorEastAsia" w:hAnsiTheme="majorHAnsi" w:cstheme="majorBidi"/>
                                    <w:b/>
                                    <w:caps/>
                                    <w:sz w:val="64"/>
                                    <w:szCs w:val="64"/>
                                  </w:rPr>
                                  <w:t>UNSL</w:t>
                                </w:r>
                              </w:p>
                              <w:p w:rsidR="00CA67FC" w:rsidRPr="00CA67FC" w:rsidRDefault="00CA67FC" w:rsidP="00CA67FC">
                                <w:pPr>
                                  <w:pStyle w:val="Sinespaciado"/>
                                  <w:rPr>
                                    <w:rFonts w:asciiTheme="majorHAnsi" w:eastAsiaTheme="majorEastAsia" w:hAnsiTheme="majorHAnsi" w:cstheme="majorBidi"/>
                                    <w:b/>
                                    <w:caps/>
                                    <w:color w:val="8496B0" w:themeColor="text2" w:themeTint="99"/>
                                    <w:sz w:val="36"/>
                                    <w:szCs w:val="36"/>
                                  </w:rPr>
                                </w:pPr>
                                <w:r w:rsidRPr="00CA67FC">
                                  <w:rPr>
                                    <w:rFonts w:asciiTheme="majorHAnsi" w:eastAsiaTheme="majorEastAsia" w:hAnsiTheme="majorHAnsi" w:cstheme="majorBidi"/>
                                    <w:b/>
                                    <w:caps/>
                                    <w:color w:val="8496B0" w:themeColor="text2" w:themeTint="99"/>
                                    <w:sz w:val="36"/>
                                    <w:szCs w:val="36"/>
                                  </w:rPr>
                                  <w:t>E-actividades y e-evaluaciones auténticas y accesibles para la construcción de una educación universitaria de calidad, inclusiva y participativa. Año 2022</w:t>
                                </w:r>
                              </w:p>
                              <w:p w:rsidR="00AE641C" w:rsidRDefault="003942B6">
                                <w:pPr>
                                  <w:pStyle w:val="Sinespaciado"/>
                                  <w:spacing w:before="120"/>
                                </w:pPr>
                                <w:sdt>
                                  <w:sdtPr>
                                    <w:rPr>
                                      <w:color w:val="5B9BD5" w:themeColor="accent1"/>
                                      <w:sz w:val="36"/>
                                      <w:szCs w:val="36"/>
                                    </w:rPr>
                                    <w:alias w:val="Subtítulo"/>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CA67FC">
                                      <w:rPr>
                                        <w:color w:val="5B9BD5" w:themeColor="accent1"/>
                                        <w:sz w:val="36"/>
                                        <w:szCs w:val="36"/>
                                      </w:rPr>
                                      <w:t xml:space="preserve">TEMA 3: </w:t>
                                    </w:r>
                                    <w:r w:rsidR="00C41C90">
                                      <w:rPr>
                                        <w:color w:val="5B9BD5" w:themeColor="accent1"/>
                                        <w:sz w:val="36"/>
                                        <w:szCs w:val="36"/>
                                      </w:rPr>
                                      <w:t>e-actividad</w:t>
                                    </w:r>
                                  </w:sdtContent>
                                </w:sdt>
                                <w:r w:rsidR="00AE641C">
                                  <w:t xml:space="preserve"> </w:t>
                                </w:r>
                              </w:p>
                              <w:p w:rsidR="001A1DE1" w:rsidRPr="0091117E" w:rsidRDefault="001A1DE1">
                                <w:pPr>
                                  <w:pStyle w:val="Sinespaciado"/>
                                  <w:spacing w:before="120"/>
                                  <w:rPr>
                                    <w:sz w:val="24"/>
                                  </w:rPr>
                                </w:pPr>
                                <w:r w:rsidRPr="0091117E">
                                  <w:rPr>
                                    <w:sz w:val="24"/>
                                  </w:rPr>
                                  <w:t>Título: Soluciones</w:t>
                                </w:r>
                              </w:p>
                              <w:p w:rsidR="001A1DE1" w:rsidRPr="0091117E" w:rsidRDefault="001A1DE1">
                                <w:pPr>
                                  <w:pStyle w:val="Sinespaciado"/>
                                  <w:spacing w:before="120"/>
                                  <w:rPr>
                                    <w:sz w:val="24"/>
                                  </w:rPr>
                                </w:pPr>
                                <w:r w:rsidRPr="0091117E">
                                  <w:rPr>
                                    <w:sz w:val="24"/>
                                  </w:rPr>
                                  <w:t xml:space="preserve">Docentes: </w:t>
                                </w:r>
                                <w:r w:rsidR="0091117E" w:rsidRPr="0091117E">
                                  <w:rPr>
                                    <w:sz w:val="24"/>
                                  </w:rPr>
                                  <w:t xml:space="preserve">Marta Graciela Davalo, Fabiana Justina Gilardoni. </w:t>
                                </w:r>
                              </w:p>
                              <w:p w:rsidR="0091117E" w:rsidRPr="0091117E" w:rsidRDefault="0091117E">
                                <w:pPr>
                                  <w:pStyle w:val="Sinespaciado"/>
                                  <w:spacing w:before="120"/>
                                  <w:rPr>
                                    <w:sz w:val="24"/>
                                  </w:rPr>
                                </w:pPr>
                                <w:r w:rsidRPr="0091117E">
                                  <w:rPr>
                                    <w:sz w:val="24"/>
                                  </w:rPr>
                                  <w:tab/>
                                </w:r>
                                <w:r w:rsidRPr="0091117E">
                                  <w:rPr>
                                    <w:sz w:val="24"/>
                                  </w:rPr>
                                  <w:tab/>
                                </w:r>
                              </w:p>
                              <w:p w:rsidR="00AE641C" w:rsidRDefault="00AE64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25468425" id="_x0000_t202" coordsize="21600,21600" o:spt="202" path="m,l,21600r21600,l21600,xe">
                    <v:stroke joinstyle="miter"/>
                    <v:path gradientshapeok="t" o:connecttype="rect"/>
                  </v:shapetype>
                  <v:shape id="Cuadro de texto 62" o:spid="_x0000_s1026" type="#_x0000_t202" style="position:absolute;margin-left:0;margin-top:0;width:468pt;height:1in;z-index:251662336;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gDgQIAAGsFAAAOAAAAZHJzL2Uyb0RvYy54bWysVN9P2zAQfp+0/8Hy+0hbChsVKeqKmCYh&#10;QCsTz67j0GiOz7PdJt1fv89OUiq2F6a9OBff57v77tflVVtrtlPOV2RyPj4ZcaaMpKIyzzn//njz&#10;4RNnPghTCE1G5XyvPL+av3932diZmtCGdKEcgxHjZ43N+SYEO8syLzeqFv6ErDJQluRqEfDrnrPC&#10;iQbWa51NRqPzrCFXWEdSeY/b607J58l+WSoZ7svSq8B0zhFbSKdL5zqe2fxSzJ6dsJtK9mGIf4ii&#10;FpWB04OpaxEE27rqD1N1JR15KsOJpDqjsqykShzAZjx6xWa1EVYlLkiOt4c0+f9nVt7tHhyripyf&#10;TzgzokaNlltROGKFYkG1gRg0SFNj/QzolQU+tJ+pRbmHe4/LyL4tXR2/4MWgR8L3hyTDFJO4PLuY&#10;np6PoJLQXYynU8gwn728ts6HL4pqFoWcOxQx5Vbsbn3ooAMkOjN0U2mdCqkNa8Dk9GyUHhw0MK5N&#10;xKrUEr2ZyKiLPElhr1XEaPNNlUhJIhAvUjOqpXZsJ9BGQkplQuKe7AIdUSWCeMvDHv8S1VsedzwG&#10;z2TC4XFdGXKJ/auwix9DyGWHR86PeEcxtOu2r/Saij0K7aibGG/lTYVq3AofHoTDiKCAGPtwj6PU&#10;hKxTL3G2Iffrb/cRj86FlrMGI5dz/3MrnOJMfzXo6dQMmNH0Mz37OIEPd6xZH2vMtl4SyjHGgrEy&#10;iREf9CCWjuonbIdF9AqVMBK+cx4GcRm6RYDtItVikUCYSivCrVlZGU3H6sRee2yfhLN9Q8apuKNh&#10;OMXsVV922NQ4drEN6M7UtDHBXVb7xGOiU9v32yeujOP/hHrZkfPfAAAA//8DAFBLAwQUAAYACAAA&#10;ACEAkiQEWt4AAAAFAQAADwAAAGRycy9kb3ducmV2LnhtbEyPT0/CQBDF7yZ8h82QeGlgKxKCtVvi&#10;Pw4eiAE18bh0h25Dd7Z2Fyh+ekcvepnk5b28+b180btGHLELtScFV+MUBFLpTU2VgrfX5WgOIkRN&#10;RjeeUMEZAyyKwUWuM+NPtMbjJlaCSyhkWoGNsc2kDKVFp8PYt0js7XzndGTZVdJ0+sTlrpGTNJ1J&#10;p2viD1a3+GCx3G8OToGvn87vL2aVTJZJ8vn4XK2/7j+sUpfD/u4WRMQ+/oXhB5/RoWCmrT+QCaJR&#10;wEPi72Xv5nrGcsuh6TQFWeTyP33xDQAA//8DAFBLAQItABQABgAIAAAAIQC2gziS/gAAAOEBAAAT&#10;AAAAAAAAAAAAAAAAAAAAAABbQ29udGVudF9UeXBlc10ueG1sUEsBAi0AFAAGAAgAAAAhADj9If/W&#10;AAAAlAEAAAsAAAAAAAAAAAAAAAAALwEAAF9yZWxzLy5yZWxzUEsBAi0AFAAGAAgAAAAhAFcw+AOB&#10;AgAAawUAAA4AAAAAAAAAAAAAAAAALgIAAGRycy9lMm9Eb2MueG1sUEsBAi0AFAAGAAgAAAAhAJIk&#10;BFreAAAABQEAAA8AAAAAAAAAAAAAAAAA2wQAAGRycy9kb3ducmV2LnhtbFBLBQYAAAAABAAEAPMA&#10;AADmBQAAAAA=&#10;" filled="f" stroked="f" strokeweight=".5pt">
                    <v:textbox style="mso-fit-shape-to-text:t">
                      <w:txbxContent>
                        <w:p w:rsidR="00AE641C" w:rsidRPr="00CA67FC" w:rsidRDefault="00CA67FC" w:rsidP="00CA67FC">
                          <w:pPr>
                            <w:pStyle w:val="Sinespaciado"/>
                            <w:jc w:val="center"/>
                            <w:rPr>
                              <w:rFonts w:asciiTheme="majorHAnsi" w:eastAsiaTheme="majorEastAsia" w:hAnsiTheme="majorHAnsi" w:cstheme="majorBidi"/>
                              <w:b/>
                              <w:caps/>
                              <w:sz w:val="64"/>
                              <w:szCs w:val="64"/>
                            </w:rPr>
                          </w:pPr>
                          <w:r w:rsidRPr="00CA67FC">
                            <w:rPr>
                              <w:rFonts w:asciiTheme="majorHAnsi" w:eastAsiaTheme="majorEastAsia" w:hAnsiTheme="majorHAnsi" w:cstheme="majorBidi"/>
                              <w:b/>
                              <w:caps/>
                              <w:sz w:val="64"/>
                              <w:szCs w:val="64"/>
                            </w:rPr>
                            <w:t>UNSL</w:t>
                          </w:r>
                        </w:p>
                        <w:p w:rsidR="00CA67FC" w:rsidRPr="00CA67FC" w:rsidRDefault="00CA67FC" w:rsidP="00CA67FC">
                          <w:pPr>
                            <w:pStyle w:val="Sinespaciado"/>
                            <w:rPr>
                              <w:rFonts w:asciiTheme="majorHAnsi" w:eastAsiaTheme="majorEastAsia" w:hAnsiTheme="majorHAnsi" w:cstheme="majorBidi"/>
                              <w:b/>
                              <w:caps/>
                              <w:color w:val="8496B0" w:themeColor="text2" w:themeTint="99"/>
                              <w:sz w:val="36"/>
                              <w:szCs w:val="36"/>
                            </w:rPr>
                          </w:pPr>
                          <w:r w:rsidRPr="00CA67FC">
                            <w:rPr>
                              <w:rFonts w:asciiTheme="majorHAnsi" w:eastAsiaTheme="majorEastAsia" w:hAnsiTheme="majorHAnsi" w:cstheme="majorBidi"/>
                              <w:b/>
                              <w:caps/>
                              <w:color w:val="8496B0" w:themeColor="text2" w:themeTint="99"/>
                              <w:sz w:val="36"/>
                              <w:szCs w:val="36"/>
                            </w:rPr>
                            <w:t>E-actividades y e-evaluaciones auténticas y accesibles para la construcción de una educación universitaria de calidad, inclusiva y participativa. Año 2022</w:t>
                          </w:r>
                        </w:p>
                        <w:p w:rsidR="00AE641C" w:rsidRDefault="00AE641C">
                          <w:pPr>
                            <w:pStyle w:val="Sinespaciado"/>
                            <w:spacing w:before="120"/>
                          </w:pPr>
                          <w:sdt>
                            <w:sdtPr>
                              <w:rPr>
                                <w:color w:val="5B9BD5" w:themeColor="accent1"/>
                                <w:sz w:val="36"/>
                                <w:szCs w:val="36"/>
                              </w:rPr>
                              <w:alias w:val="Subtítulo"/>
                              <w:tag w:val=""/>
                              <w:id w:val="2021743002"/>
                              <w:dataBinding w:prefixMappings="xmlns:ns0='http://purl.org/dc/elements/1.1/' xmlns:ns1='http://schemas.openxmlformats.org/package/2006/metadata/core-properties' " w:xpath="/ns1:coreProperties[1]/ns0:subject[1]" w:storeItemID="{6C3C8BC8-F283-45AE-878A-BAB7291924A1}"/>
                              <w:text/>
                            </w:sdtPr>
                            <w:sdtContent>
                              <w:r w:rsidR="00CA67FC">
                                <w:rPr>
                                  <w:color w:val="5B9BD5" w:themeColor="accent1"/>
                                  <w:sz w:val="36"/>
                                  <w:szCs w:val="36"/>
                                </w:rPr>
                                <w:t xml:space="preserve">TEMA 3: </w:t>
                              </w:r>
                              <w:r w:rsidR="00C41C90">
                                <w:rPr>
                                  <w:color w:val="5B9BD5" w:themeColor="accent1"/>
                                  <w:sz w:val="36"/>
                                  <w:szCs w:val="36"/>
                                </w:rPr>
                                <w:t>e-actividad</w:t>
                              </w:r>
                            </w:sdtContent>
                          </w:sdt>
                          <w:r>
                            <w:t xml:space="preserve"> </w:t>
                          </w:r>
                        </w:p>
                        <w:p w:rsidR="001A1DE1" w:rsidRPr="0091117E" w:rsidRDefault="001A1DE1">
                          <w:pPr>
                            <w:pStyle w:val="Sinespaciado"/>
                            <w:spacing w:before="120"/>
                            <w:rPr>
                              <w:sz w:val="24"/>
                            </w:rPr>
                          </w:pPr>
                          <w:r w:rsidRPr="0091117E">
                            <w:rPr>
                              <w:sz w:val="24"/>
                            </w:rPr>
                            <w:t>Título: Soluciones</w:t>
                          </w:r>
                        </w:p>
                        <w:p w:rsidR="001A1DE1" w:rsidRPr="0091117E" w:rsidRDefault="001A1DE1">
                          <w:pPr>
                            <w:pStyle w:val="Sinespaciado"/>
                            <w:spacing w:before="120"/>
                            <w:rPr>
                              <w:sz w:val="24"/>
                            </w:rPr>
                          </w:pPr>
                          <w:r w:rsidRPr="0091117E">
                            <w:rPr>
                              <w:sz w:val="24"/>
                            </w:rPr>
                            <w:t xml:space="preserve">Docentes: </w:t>
                          </w:r>
                          <w:r w:rsidR="0091117E" w:rsidRPr="0091117E">
                            <w:rPr>
                              <w:sz w:val="24"/>
                            </w:rPr>
                            <w:t xml:space="preserve">Marta Graciela Davalo, Fabiana Justina </w:t>
                          </w:r>
                          <w:proofErr w:type="spellStart"/>
                          <w:r w:rsidR="0091117E" w:rsidRPr="0091117E">
                            <w:rPr>
                              <w:sz w:val="24"/>
                            </w:rPr>
                            <w:t>Gilardoni</w:t>
                          </w:r>
                          <w:proofErr w:type="spellEnd"/>
                          <w:r w:rsidR="0091117E" w:rsidRPr="0091117E">
                            <w:rPr>
                              <w:sz w:val="24"/>
                            </w:rPr>
                            <w:t xml:space="preserve">. </w:t>
                          </w:r>
                        </w:p>
                        <w:p w:rsidR="0091117E" w:rsidRPr="0091117E" w:rsidRDefault="0091117E">
                          <w:pPr>
                            <w:pStyle w:val="Sinespaciado"/>
                            <w:spacing w:before="120"/>
                            <w:rPr>
                              <w:sz w:val="24"/>
                            </w:rPr>
                          </w:pPr>
                          <w:r w:rsidRPr="0091117E">
                            <w:rPr>
                              <w:sz w:val="24"/>
                            </w:rPr>
                            <w:tab/>
                          </w:r>
                          <w:r w:rsidRPr="0091117E">
                            <w:rPr>
                              <w:sz w:val="24"/>
                            </w:rPr>
                            <w:tab/>
                          </w:r>
                        </w:p>
                        <w:p w:rsidR="00AE641C" w:rsidRDefault="00AE641C"/>
                      </w:txbxContent>
                    </v:textbox>
                    <w10:wrap anchorx="page" anchory="margin"/>
                  </v:shape>
                </w:pict>
              </mc:Fallback>
            </mc:AlternateContent>
          </w:r>
          <w:r>
            <w:rPr>
              <w:noProof/>
              <w:color w:val="5B9BD5" w:themeColor="accent1"/>
              <w:sz w:val="36"/>
              <w:szCs w:val="36"/>
              <w:lang w:eastAsia="es-AR"/>
            </w:rPr>
            <mc:AlternateContent>
              <mc:Choice Requires="wpg">
                <w:drawing>
                  <wp:anchor distT="0" distB="0" distL="114300" distR="114300" simplePos="0" relativeHeight="251661312" behindDoc="1" locked="0" layoutInCell="1" allowOverlap="1" wp14:anchorId="771264D0" wp14:editId="17B2865C">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upo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orma libre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orma libre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orma libre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orma libre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orma libre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51140FA1" id="Grupo 2" o:spid="_x0000_s1026" style="position:absolute;margin-left:0;margin-top:0;width:432.65pt;height:448.55pt;z-index:-251655168;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Tb5gYAAJImAAAOAAAAZHJzL2Uyb0RvYy54bWzsmltvo0YUx98r9TuMeKyUNXeMtcmqm91E&#10;ldLtSpuqzwTji4oZCjj2tup37/+cYczYBifapA8rOQ8BPIcz5zbzmwHevtuucvGYVfVSFpeW88a2&#10;RFakcros5pfW7/c3F2NL1E1STJNcFtml9TWrrXdXP/7wdlNOMlcuZD7NKgElRT3ZlJfWomnKyWhU&#10;p4tsldRvZJkVaJzJapU0uKzmo2mVbKB9lY9c2w5HG1lNy0qmWV3j1w+q0bpi/bNZlja/zWZ11oj8&#10;0oJtDf+v+P8D/R9dvU0m8yopF8u0NSP5BitWybJApztVH5ImEetqeaRqtUwrWctZ8yaVq5GczZZp&#10;xj7AG8c+8Oa2kuuSfZlPNvNyFyaE9iBO36w2/fT4uRLL6aUVepYokhVydFutSylcis2mnE8gcluV&#10;X8rPlXIQp3cy/bMWhbxeJMU8+7kuEWdkn+4YHd5C1/Pu/u2sWpEeuC62nIevuzxk20ak+DHwY98L&#10;Y0ukaAvCOIwctiaZpAuk8+i+dPGxvdP33Nhx4And6fuxY3tjtiqZ6I5rmS+nN8s8Jyu4zrLrvBKP&#10;CSqk2bqcxXy9+lVO1W+hjT9VJ/iZumdRX/88MrTAfVx1HXAwds5vStR43aWxflkavyySMuPqqClH&#10;Oo2+TuMNDRqRLx+qTIS+yiZL6lTWKo8qaUYL2Vkj3eJhgyigIJJ1IzkuOoZt8pzAdqIosMRxCt2x&#10;G3mIPSfCHXuBCznqqUtEuq6b20xyNSSPd3WDZgygKc7USVuO9xi3s1WOYfnTSPhiI5xozKVGwlrG&#10;MWTQHooFiYUqb52Ya4jZA6pQPbvuoMMdUIU4G2JROKAN0dmJ2QOqQkOGnBtQFRliwYAqRHzX3VCs&#10;MLB2MgexQnp2CUgWOifptmiTgjOBIU8jlnJUypoGI2UIJXCvJgCM0m1BrQPCyAEJe205nBZGlElY&#10;185pYcSRhKNnaUakSDg2heE+emh9rTCpHWKjsgSw8aDKqkwaChEHAqdigymQSlMs+CTkEK3kY3Yv&#10;WaahWCmHKOxtx51AXpiCKqYQ5KkPlulmfSxZHwagcpvnqBNiZBgc1pHUWvRRaTuyTjenuawzNX7J&#10;bR7IO/8pbMZgxoRH8ysP55wroZDtD2wfBQNTfRs6mvSZlP/Ejuvb79344iYcRxf+jR9cxJE9vrCd&#10;+H0c2oDCh5t/KaiOP1ksp9OsuFsWmaa24z9vOm3XD4q3zG1KXBy4AefLmL0xlVfzhx0caMJXJIAX&#10;e2LAdDFldxdZMv3YnjfJMlfno32LOXhwWx85EECFmnUJuvXkQU6/YgbGygpgXcjqb0tssEq5tOq/&#10;1kmVWSL/pQA/Ysf3aVnDF34QubiozJYHs6VYr64lMIdKSIoUWkE8fXrdqFURliXI613xpUxJkAu3&#10;qpv77R9JVYoSp7gJxn+Smj/JRM/eiAsJKFl41znSXoB+yr3/H4OYd9VqZg+DXP1kFoD5ahjEEA09&#10;TM4YXa4b2Vh+cC1QYdNqxgv80CdK0ppEX6ihpHlqjh4dTGMm7viF9O6m7gCYcF2PyT6EQmoHKfrE&#10;DlHYJ2Oi0HXdeEAVZo2dVSzWb9ghCvt6NFHIxverOkRhnyoThUOxMlHI3XWxQjGfUfgCFHJKCIV8&#10;QvNIRzoFG9QDDxlVwoh3J6CxowQVCqmyWmbqZn1UYixAKk+jUBkGsdMoPLJOd3ZGoXVG4feEQsyp&#10;PSjk9edro3DsO167IXTsOFCbb17tKRT64yjSu0KvvXgFFMaEQifmhf8gCtFO/OoRO0Jhj8weCp3Y&#10;G1C1h0JnPB4w7AiFPT3uoZCM7/fRRKFDO8w+D00WDgVrj4XUX6fqzMKXbQs5JcxCynMfCxF8YmFb&#10;Bk+zEBV4moWoPVb5BAupQ+rZOS13ZN4Zhud9YbfXE9/PvhDl3gNDJsdrw9BxndDGYwUaX348pj3g&#10;/sYQT6ptGqa8MYQ0Cb8SDZ04PP2MNA75GSkOyqhuj3lIwz5VJg2dOCBWQOxIlUlDiLlAWJ+2Qxr2&#10;qTJpSDoGVJk0pO1qn6pDGPaZZMKQdBiqzjB8GQw53PyMlCpmGIY6dU/CkArwJAyp9J4BQ2UYBuvp&#10;baZioWHdmYVnFn6XLMRE2MNCfmH62ixUj3CcwIsBvD0K7r+y9bzIDvRa9EWPR+n1nhu5p/eEkUev&#10;9/Cqsn2/PEzBPlUmBdE+HlBlUhBiRME+bYcU7LPKpCDpGFBlUpDeFPapMik4FCuTgqTDUHWm4Mso&#10;yBXAW0Iqvj4Ktk8929p8koJQqD910EDSx/bxKErvGRRUhoGCei2qtejj3jPZzjrdfH48en48+kpv&#10;CvnzGXz4xC9K24+06Msq85rfLHafkl39BwAA//8DAFBLAwQUAAYACAAAACEACiDUgtoAAAAFAQAA&#10;DwAAAGRycy9kb3ducmV2LnhtbEyPQU/DMAyF70j8h8hI3FjaIcpWmk4DaXdYkeDoNV5T2jhVk3Xl&#10;3xO4sIv1rGe997nYzLYXE42+dawgXSQgiGunW24UvFe7uxUIH5A19o5JwTd52JTXVwXm2p35jaZ9&#10;aEQMYZ+jAhPCkEvpa0MW/cINxNE7utFiiOvYSD3iOYbbXi6TJJMWW44NBgd6MVR3+5NV0OH0Zfrs&#10;o0u3u+Vr/Wyq6nOqlLq9mbdPIALN4f8YfvEjOpSR6eBOrL3oFcRHwt+M3ip7uAdxiGL9mIIsC3lJ&#10;X/4AAAD//wMAUEsBAi0AFAAGAAgAAAAhALaDOJL+AAAA4QEAABMAAAAAAAAAAAAAAAAAAAAAAFtD&#10;b250ZW50X1R5cGVzXS54bWxQSwECLQAUAAYACAAAACEAOP0h/9YAAACUAQAACwAAAAAAAAAAAAAA&#10;AAAvAQAAX3JlbHMvLnJlbHNQSwECLQAUAAYACAAAACEACZ3U2+YGAACSJgAADgAAAAAAAAAAAAAA&#10;AAAuAgAAZHJzL2Uyb0RvYy54bWxQSwECLQAUAAYACAAAACEACiDUgtoAAAAFAQAADwAAAAAAAAAA&#10;AAAAAABACQAAZHJzL2Rvd25yZXYueG1sUEsFBgAAAAAEAAQA8wAAAEcKAAAAAA==&#10;">
                    <o:lock v:ext="edit" aspectratio="t"/>
                    <v:shape id="Forma libre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MMA&#10;AADbAAAADwAAAGRycy9kb3ducmV2LnhtbESPQWsCMRSE70L/Q3iF3jRbKWJXo9jCtt5qt8XzY/Pc&#10;DW5etklc139vCoLHYWa+YZbrwbaiJx+MYwXPkwwEceW04VrB708xnoMIEVlj65gUXCjAevUwWmKu&#10;3Zm/qS9jLRKEQ44Kmhi7XMpQNWQxTFxHnLyD8xZjkr6W2uM5wW0rp1k2kxYNp4UGO3pvqDqWJ6ug&#10;f/PDV3T7bVGY3avs9Yf5+9wr9fQ4bBYgIg3xHr61t1rB7AX+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MMAAADbAAAADwAAAAAAAAAAAAAAAACYAgAAZHJzL2Rv&#10;d25yZXYueG1sUEsFBgAAAAAEAAQA9QAAAIgDAAAAAA==&#10;" path="m4,1786l,1782,1776,r5,5l4,1786xe" filled="f" stroked="f">
                      <v:path arrowok="t" o:connecttype="custom" o:connectlocs="6350,2835275;0,2828925;2819400,0;2827338,7938;6350,2835275" o:connectangles="0,0,0,0,0"/>
                    </v:shape>
                    <v:shape id="Forma libre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RWMUA&#10;AADbAAAADwAAAGRycy9kb3ducmV2LnhtbESP0WrCQBRE34X+w3ILfdNNWgxNdJUSWvRBLE37AbfZ&#10;axKavZtmV41+vSsIPg4zc4aZLwfTigP1rrGsIJ5EIIhLqxuuFPx8f4xfQTiPrLG1TApO5GC5eBjN&#10;MdP2yF90KHwlAoRdhgpq77tMSlfWZNBNbEccvJ3tDfog+0rqHo8Bblr5HEWJNNhwWKixo7ym8q/Y&#10;GwXDeb/afL7H3SZp0xf/K//zdItKPT0ObzMQngZ/D9/aa60gmc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pFYxQAAANsAAAAPAAAAAAAAAAAAAAAAAJgCAABkcnMv&#10;ZG93bnJldi54bWxQSwUGAAAAAAQABAD1AAAAigMAAAAA&#10;" path="m5,2234l,2229,2229,r5,5l5,2234xe" filled="f" stroked="f">
                      <v:path arrowok="t" o:connecttype="custom" o:connectlocs="7938,3546475;0,3538538;3538538,0;3546475,7938;7938,3546475" o:connectangles="0,0,0,0,0"/>
                    </v:shape>
                    <v:shape id="Forma libre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yt8QA&#10;AADbAAAADwAAAGRycy9kb3ducmV2LnhtbESPS2vDMBCE74X+B7GFXkoipwfXOJFDKbjtNS9Cbhtr&#10;/SDWyrVU2/33USDQ4zAz3zCr9WRaMVDvGssKFvMIBHFhdcOVgv0unyUgnEfW2FomBX/kYJ09Pqww&#10;1XbkDQ1bX4kAYZeigtr7LpXSFTUZdHPbEQevtL1BH2RfSd3jGOCmla9RFEuDDYeFGjv6qKm4bH+N&#10;gsSdxrcd/nwOXpaL5uV8yI9fuVLPT9P7EoSnyf+H7+1vrSCO4fY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crfEAAAA2wAAAA8AAAAAAAAAAAAAAAAAmAIAAGRycy9k&#10;b3ducmV2LnhtbFBLBQYAAAAABAAEAPUAAACJAwAAAAA=&#10;" path="m9,2197l,2193,2188,r9,10l9,2197xe" filled="f" stroked="f">
                      <v:path arrowok="t" o:connecttype="custom" o:connectlocs="14288,3487738;0,3481388;3473450,0;3487738,15875;14288,3487738" o:connectangles="0,0,0,0,0"/>
                    </v:shape>
                    <v:shape id="Forma libre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N4cMA&#10;AADbAAAADwAAAGRycy9kb3ducmV2LnhtbESPwWoCMRCG7wXfIYzgrWYV2dbVKKJUpNCDttDruJlu&#10;lm4mS5K669s3guBx+Of/5pvlureNuJAPtWMFk3EGgrh0uuZKwdfn2/MriBCRNTaOScGVAqxXg6cl&#10;Ftp1fKTLKVYiQTgUqMDE2BZShtKQxTB2LXHKfpy3GNPoK6k9dgluGznNslxarDldMNjS1lD5e/qz&#10;SeN7utvPjDwnqzz7OO7n/r2bKzUa9psFiEh9fCzf2wetIH+B2y8JA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IN4cMAAADbAAAADwAAAAAAAAAAAAAAAACYAgAAZHJzL2Rv&#10;d25yZXYueG1sUEsFBgAAAAAEAAQA9QAAAIgDAAAAAA==&#10;" path="m9,1966l,1957,1952,r9,9l9,1966xe" filled="f" stroked="f">
                      <v:path arrowok="t" o:connecttype="custom" o:connectlocs="14288,3121025;0,3106738;3098800,0;3113088,14288;14288,3121025" o:connectangles="0,0,0,0,0"/>
                    </v:shape>
                    <v:shape id="Forma libre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D57sA&#10;AADbAAAADwAAAGRycy9kb3ducmV2LnhtbERPSwrCMBDdC94hjOBOU12UUo2lCIIu/RxgaKZtsJmU&#10;Jmr19GYhuHy8/7YYbSeeNHjjWMFqmYAgrpw23Ci4XQ+LDIQPyBo7x6TgTR6K3XSyxVy7F5/peQmN&#10;iCHsc1TQhtDnUvqqJYt+6XriyNVusBgiHBqpB3zFcNvJdZKk0qLh2NBiT/uWqvvlYRUkZn3qzmlt&#10;tKyz+82csmP5qZSaz8ZyAyLQGP7in/uoFaRxbP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9Q+e7AAAA2wAAAA8AAAAAAAAAAAAAAAAAmAIAAGRycy9kb3ducmV2Lnht&#10;bFBLBQYAAAAABAAEAPUAAACAAwAAAAA=&#10;" path="m,2732r,-4l2722,r5,5l,2732xe" filled="f" stroked="f">
                      <v:path arrowok="t" o:connecttype="custom" o:connectlocs="0,4337050;0,4330700;4321175,0;4329113,7938;0,4337050" o:connectangles="0,0,0,0,0"/>
                    </v:shape>
                    <w10:wrap anchorx="page" anchory="page"/>
                  </v:group>
                </w:pict>
              </mc:Fallback>
            </mc:AlternateContent>
          </w:r>
        </w:p>
        <w:p w:rsidR="00CA67FC" w:rsidRDefault="00CA67FC" w:rsidP="00CA67FC">
          <w:pPr>
            <w:rPr>
              <w:rFonts w:ascii="Arial" w:hAnsi="Arial" w:cs="Arial"/>
              <w:b/>
              <w:sz w:val="24"/>
              <w:szCs w:val="24"/>
              <w:u w:val="single"/>
            </w:rPr>
          </w:pPr>
          <w:r>
            <w:rPr>
              <w:noProof/>
              <w:lang w:eastAsia="es-AR"/>
            </w:rPr>
            <mc:AlternateContent>
              <mc:Choice Requires="wps">
                <w:drawing>
                  <wp:anchor distT="0" distB="0" distL="114300" distR="114300" simplePos="0" relativeHeight="251660288" behindDoc="0" locked="0" layoutInCell="1" allowOverlap="1" wp14:anchorId="36D94892" wp14:editId="48C1D803">
                    <wp:simplePos x="0" y="0"/>
                    <wp:positionH relativeFrom="page">
                      <wp:posOffset>914399</wp:posOffset>
                    </wp:positionH>
                    <wp:positionV relativeFrom="margin">
                      <wp:posOffset>7186930</wp:posOffset>
                    </wp:positionV>
                    <wp:extent cx="6029325" cy="819150"/>
                    <wp:effectExtent l="0" t="0" r="9525" b="0"/>
                    <wp:wrapNone/>
                    <wp:docPr id="69" name="Cuadro de texto 69"/>
                    <wp:cNvGraphicFramePr/>
                    <a:graphic xmlns:a="http://schemas.openxmlformats.org/drawingml/2006/main">
                      <a:graphicData uri="http://schemas.microsoft.com/office/word/2010/wordprocessingShape">
                        <wps:wsp>
                          <wps:cNvSpPr txBox="1"/>
                          <wps:spPr>
                            <a:xfrm>
                              <a:off x="0" y="0"/>
                              <a:ext cx="6029325"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67FC" w:rsidRDefault="003942B6" w:rsidP="00CA67FC">
                                <w:pPr>
                                  <w:pStyle w:val="Sinespaciado"/>
                                  <w:jc w:val="right"/>
                                  <w:rPr>
                                    <w:color w:val="5B9BD5" w:themeColor="accent1"/>
                                    <w:sz w:val="36"/>
                                    <w:szCs w:val="36"/>
                                  </w:rPr>
                                </w:pPr>
                                <w:sdt>
                                  <w:sdtPr>
                                    <w:rPr>
                                      <w:color w:val="5B9BD5" w:themeColor="accent1"/>
                                      <w:sz w:val="36"/>
                                      <w:szCs w:val="36"/>
                                    </w:rPr>
                                    <w:alias w:val="Escolar"/>
                                    <w:tag w:val="Escolar"/>
                                    <w:id w:val="1850680582"/>
                                    <w:dataBinding w:prefixMappings="xmlns:ns0='http://schemas.openxmlformats.org/officeDocument/2006/extended-properties' " w:xpath="/ns0:Properties[1]/ns0:Company[1]" w:storeItemID="{6668398D-A668-4E3E-A5EB-62B293D839F1}"/>
                                    <w:text/>
                                  </w:sdtPr>
                                  <w:sdtEndPr/>
                                  <w:sdtContent>
                                    <w:r w:rsidR="00CA67FC">
                                      <w:rPr>
                                        <w:color w:val="5B9BD5" w:themeColor="accent1"/>
                                        <w:sz w:val="36"/>
                                        <w:szCs w:val="36"/>
                                      </w:rPr>
                                      <w:t>Vettorazzi, Marcela</w:t>
                                    </w:r>
                                  </w:sdtContent>
                                </w:sdt>
                              </w:p>
                              <w:p w:rsidR="00AE641C" w:rsidRDefault="00CA67FC" w:rsidP="00CA67FC">
                                <w:pPr>
                                  <w:pStyle w:val="Sinespaciado"/>
                                  <w:jc w:val="right"/>
                                  <w:rPr>
                                    <w:color w:val="5B9BD5" w:themeColor="accent1"/>
                                    <w:sz w:val="36"/>
                                    <w:szCs w:val="36"/>
                                  </w:rPr>
                                </w:pPr>
                                <w:r>
                                  <w:rPr>
                                    <w:color w:val="5B9BD5" w:themeColor="accent1"/>
                                    <w:sz w:val="36"/>
                                    <w:szCs w:val="36"/>
                                  </w:rPr>
                                  <w:t xml:space="preserve"> </w:t>
                                </w:r>
                                <w:sdt>
                                  <w:sdtPr>
                                    <w:rPr>
                                      <w:rFonts w:asciiTheme="majorHAnsi" w:hAnsiTheme="majorHAnsi" w:cs="Times New Roman"/>
                                      <w:color w:val="2E74B5" w:themeColor="accent1" w:themeShade="BF"/>
                                    </w:rPr>
                                    <w:alias w:val="Curso"/>
                                    <w:tag w:val="Curso"/>
                                    <w:id w:val="1717703537"/>
                                    <w:dataBinding w:prefixMappings="xmlns:ns0='http://purl.org/dc/elements/1.1/' xmlns:ns1='http://schemas.openxmlformats.org/package/2006/metadata/core-properties' " w:xpath="/ns1:coreProperties[1]/ns1:category[1]" w:storeItemID="{6C3C8BC8-F283-45AE-878A-BAB7291924A1}"/>
                                    <w:text/>
                                  </w:sdtPr>
                                  <w:sdtEndPr/>
                                  <w:sdtContent>
                                    <w:r w:rsidR="001A1DE1" w:rsidRPr="0091117E">
                                      <w:rPr>
                                        <w:rFonts w:asciiTheme="majorHAnsi" w:hAnsiTheme="majorHAnsi" w:cs="Times New Roman"/>
                                        <w:color w:val="2E74B5" w:themeColor="accent1" w:themeShade="BF"/>
                                      </w:rPr>
                                      <w:t>marcevetto@gmail.com San Luis, 28-03-22</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D94892" id="Cuadro de texto 69" o:spid="_x0000_s1027" type="#_x0000_t202" style="position:absolute;margin-left:1in;margin-top:565.9pt;width:474.75pt;height:6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2WbegIAAGIFAAAOAAAAZHJzL2Uyb0RvYy54bWysVFtP2zAUfp+0/2D5faQtAkFFiroipkkI&#10;psHEs+vYNJrj49luk+7X77OTFMb2wrQX5+Sc79wvF5ddY9hO+VCTLfn0aMKZspKq2j6V/NvD9Ycz&#10;zkIUthKGrCr5XgV+uXj/7qJ1czWjDZlKeQYjNsxbV/JNjG5eFEFuVCPCETllIdTkGxHx65+KyosW&#10;1htTzCaT06IlXzlPUoUA7lUv5ItsX2sl453WQUVmSo7YYn59ftfpLRYXYv7khdvUcghD/EMUjagt&#10;nB5MXYko2NbXf5hqaukpkI5HkpqCtK6lyjkgm+nkVTb3G+FUzgXFCe5QpvD/zMrb3RfP6qrkp+ec&#10;WdGgR6utqDyxSrGoukgMEpSpdWEO9L0DPnYfqUO7R34AM2Xfad+kL/JikKPg+0ORYYpJME8ns/Pj&#10;2QlnErKz6fn0JHeheNZ2PsRPihqWiJJ7NDHXVuxuQkQkgI6Q5MzSdW1MbqSxrIWHY5j8TQINYxNH&#10;5ZEYzKSM+sgzFfdGJYyxX5VGSXICiZGHUa2MZzuBMRJSKhtz7tku0AmlEcRbFAf8c1RvUe7zGD2T&#10;jQflprbkc/avwq6+jyHrHo9Cvsg7kbFbd3kWDo1dU7VHvz31ixOcvK7RlBsR4hfhsSloMbY/3uHR&#10;hlB8GijONuR//o2f8BhgSDlrsXklDz+2wivOzGeL0U5rOhJ+JNYjYbfNitCFKe6Kk5mEgo9mJLWn&#10;5hFHYZm8QCSshK+Sr0dyFfv9x1GRarnMICyjE/HG3juZTKempBF76B6Fd8McpmW4pXEnxfzVOPbY&#10;pGlpuY2k6zyrqa59FYd6Y5HzCA9HJ12Kl/8Z9XwaF78AAAD//wMAUEsDBBQABgAIAAAAIQAi35eM&#10;4wAAAA4BAAAPAAAAZHJzL2Rvd25yZXYueG1sTI9LT8MwEITvSPwHa5G4UTtNG5UQp0JUCCFxaMvj&#10;7MRLEjW2o9h5lF/P9gS3Ge1odr5sO5uWjdj7xlkJ0UIAQ1s63dhKwsf7890GmA/KatU6ixLO6GGb&#10;X19lKtVusgccj6FiVGJ9qiTUIXQp576s0Si/cB1aun273qhAtq+47tVE5ablSyESblRj6UOtOnyq&#10;sTwdByNh/1N8Jm9fw3nave7GA55ehnUUS3l7Mz8+AAs4h78wXObTdMhpU+EGqz1rya9WxBJIRHFE&#10;EJeIuI/XwApSy0RsgOcZ/4+R/wIAAP//AwBQSwECLQAUAAYACAAAACEAtoM4kv4AAADhAQAAEwAA&#10;AAAAAAAAAAAAAAAAAAAAW0NvbnRlbnRfVHlwZXNdLnhtbFBLAQItABQABgAIAAAAIQA4/SH/1gAA&#10;AJQBAAALAAAAAAAAAAAAAAAAAC8BAABfcmVscy8ucmVsc1BLAQItABQABgAIAAAAIQCat2WbegIA&#10;AGIFAAAOAAAAAAAAAAAAAAAAAC4CAABkcnMvZTJvRG9jLnhtbFBLAQItABQABgAIAAAAIQAi35eM&#10;4wAAAA4BAAAPAAAAAAAAAAAAAAAAANQEAABkcnMvZG93bnJldi54bWxQSwUGAAAAAAQABADzAAAA&#10;5AUAAAAA&#10;" filled="f" stroked="f" strokeweight=".5pt">
                    <v:textbox inset="0,0,0,0">
                      <w:txbxContent>
                        <w:p w:rsidR="00CA67FC" w:rsidRDefault="00CA67FC" w:rsidP="00CA67FC">
                          <w:pPr>
                            <w:pStyle w:val="Sinespaciado"/>
                            <w:jc w:val="right"/>
                            <w:rPr>
                              <w:color w:val="5B9BD5" w:themeColor="accent1"/>
                              <w:sz w:val="36"/>
                              <w:szCs w:val="36"/>
                            </w:rPr>
                          </w:pPr>
                          <w:sdt>
                            <w:sdtPr>
                              <w:rPr>
                                <w:color w:val="5B9BD5" w:themeColor="accent1"/>
                                <w:sz w:val="36"/>
                                <w:szCs w:val="36"/>
                              </w:rPr>
                              <w:alias w:val="Escolar"/>
                              <w:tag w:val="Escolar"/>
                              <w:id w:val="1850680582"/>
                              <w:dataBinding w:prefixMappings="xmlns:ns0='http://schemas.openxmlformats.org/officeDocument/2006/extended-properties' " w:xpath="/ns0:Properties[1]/ns0:Company[1]" w:storeItemID="{6668398D-A668-4E3E-A5EB-62B293D839F1}"/>
                              <w:text/>
                            </w:sdtPr>
                            <w:sdtContent>
                              <w:proofErr w:type="spellStart"/>
                              <w:r>
                                <w:rPr>
                                  <w:color w:val="5B9BD5" w:themeColor="accent1"/>
                                  <w:sz w:val="36"/>
                                  <w:szCs w:val="36"/>
                                </w:rPr>
                                <w:t>Vettorazzi</w:t>
                              </w:r>
                              <w:proofErr w:type="spellEnd"/>
                              <w:r>
                                <w:rPr>
                                  <w:color w:val="5B9BD5" w:themeColor="accent1"/>
                                  <w:sz w:val="36"/>
                                  <w:szCs w:val="36"/>
                                </w:rPr>
                                <w:t>, Marcela</w:t>
                              </w:r>
                            </w:sdtContent>
                          </w:sdt>
                        </w:p>
                        <w:p w:rsidR="00AE641C" w:rsidRDefault="00CA67FC" w:rsidP="00CA67FC">
                          <w:pPr>
                            <w:pStyle w:val="Sinespaciado"/>
                            <w:jc w:val="right"/>
                            <w:rPr>
                              <w:color w:val="5B9BD5" w:themeColor="accent1"/>
                              <w:sz w:val="36"/>
                              <w:szCs w:val="36"/>
                            </w:rPr>
                          </w:pPr>
                          <w:r>
                            <w:rPr>
                              <w:color w:val="5B9BD5" w:themeColor="accent1"/>
                              <w:sz w:val="36"/>
                              <w:szCs w:val="36"/>
                            </w:rPr>
                            <w:t xml:space="preserve"> </w:t>
                          </w:r>
                          <w:sdt>
                            <w:sdtPr>
                              <w:rPr>
                                <w:rFonts w:asciiTheme="majorHAnsi" w:hAnsiTheme="majorHAnsi" w:cs="Times New Roman"/>
                                <w:color w:val="2E74B5" w:themeColor="accent1" w:themeShade="BF"/>
                              </w:rPr>
                              <w:alias w:val="Curso"/>
                              <w:tag w:val="Curso"/>
                              <w:id w:val="1717703537"/>
                              <w:dataBinding w:prefixMappings="xmlns:ns0='http://purl.org/dc/elements/1.1/' xmlns:ns1='http://schemas.openxmlformats.org/package/2006/metadata/core-properties' " w:xpath="/ns1:coreProperties[1]/ns1:category[1]" w:storeItemID="{6C3C8BC8-F283-45AE-878A-BAB7291924A1}"/>
                              <w:text/>
                            </w:sdtPr>
                            <w:sdtContent>
                              <w:r w:rsidR="001A1DE1" w:rsidRPr="0091117E">
                                <w:rPr>
                                  <w:rFonts w:asciiTheme="majorHAnsi" w:hAnsiTheme="majorHAnsi" w:cs="Times New Roman"/>
                                  <w:color w:val="2E74B5" w:themeColor="accent1" w:themeShade="BF"/>
                                </w:rPr>
                                <w:t>marcevetto@gmail.com</w:t>
                              </w:r>
                              <w:r w:rsidR="001A1DE1" w:rsidRPr="0091117E">
                                <w:rPr>
                                  <w:rFonts w:asciiTheme="majorHAnsi" w:hAnsiTheme="majorHAnsi" w:cs="Times New Roman"/>
                                  <w:color w:val="2E74B5" w:themeColor="accent1" w:themeShade="BF"/>
                                </w:rPr>
                                <w:t xml:space="preserve"> </w:t>
                              </w:r>
                              <w:r w:rsidR="001A1DE1" w:rsidRPr="0091117E">
                                <w:rPr>
                                  <w:rFonts w:asciiTheme="majorHAnsi" w:hAnsiTheme="majorHAnsi" w:cs="Times New Roman"/>
                                  <w:color w:val="2E74B5" w:themeColor="accent1" w:themeShade="BF"/>
                                </w:rPr>
                                <w:t>San Luis, 28-03-22</w:t>
                              </w:r>
                            </w:sdtContent>
                          </w:sdt>
                        </w:p>
                      </w:txbxContent>
                    </v:textbox>
                    <w10:wrap anchorx="page" anchory="margin"/>
                  </v:shape>
                </w:pict>
              </mc:Fallback>
            </mc:AlternateContent>
          </w:r>
          <w:r w:rsidR="00AE641C">
            <w:rPr>
              <w:rFonts w:ascii="Arial" w:hAnsi="Arial" w:cs="Arial"/>
              <w:b/>
              <w:sz w:val="24"/>
              <w:szCs w:val="24"/>
              <w:u w:val="single"/>
            </w:rPr>
            <w:br w:type="page"/>
          </w:r>
        </w:p>
      </w:sdtContent>
    </w:sdt>
    <w:p w:rsidR="00D51CDB" w:rsidRPr="00CA67FC" w:rsidRDefault="00D51CDB" w:rsidP="00CA67FC">
      <w:pPr>
        <w:jc w:val="center"/>
        <w:rPr>
          <w:rFonts w:ascii="Arial" w:hAnsi="Arial" w:cs="Arial"/>
          <w:b/>
          <w:sz w:val="24"/>
          <w:szCs w:val="24"/>
          <w:u w:val="single"/>
        </w:rPr>
      </w:pPr>
      <w:r w:rsidRPr="00AE641C">
        <w:rPr>
          <w:rFonts w:ascii="Arial" w:hAnsi="Arial" w:cs="Arial"/>
          <w:b/>
          <w:sz w:val="28"/>
          <w:szCs w:val="28"/>
          <w:u w:val="single"/>
        </w:rPr>
        <w:lastRenderedPageBreak/>
        <w:t>Tra</w:t>
      </w:r>
      <w:r w:rsidR="00CA67FC">
        <w:rPr>
          <w:rFonts w:ascii="Arial" w:hAnsi="Arial" w:cs="Arial"/>
          <w:b/>
          <w:sz w:val="28"/>
          <w:szCs w:val="28"/>
          <w:u w:val="single"/>
        </w:rPr>
        <w:t>bajo Práctico de Laboratorio</w:t>
      </w:r>
    </w:p>
    <w:p w:rsidR="00D51CDB" w:rsidRPr="00AE641C" w:rsidRDefault="00D51CDB" w:rsidP="00CA67FC">
      <w:pPr>
        <w:spacing w:line="360" w:lineRule="auto"/>
        <w:jc w:val="center"/>
        <w:rPr>
          <w:rFonts w:ascii="Arial" w:hAnsi="Arial" w:cs="Arial"/>
          <w:b/>
          <w:sz w:val="28"/>
          <w:szCs w:val="28"/>
          <w:u w:val="single"/>
        </w:rPr>
      </w:pPr>
      <w:r w:rsidRPr="00AE641C">
        <w:rPr>
          <w:rFonts w:ascii="Arial" w:hAnsi="Arial" w:cs="Arial"/>
          <w:b/>
          <w:sz w:val="28"/>
          <w:szCs w:val="28"/>
          <w:u w:val="single"/>
        </w:rPr>
        <w:t>SOLUCIONES</w:t>
      </w:r>
    </w:p>
    <w:p w:rsidR="00D51CDB" w:rsidRPr="00102312" w:rsidRDefault="00D51CDB" w:rsidP="00CA67FC">
      <w:pPr>
        <w:spacing w:line="360" w:lineRule="auto"/>
        <w:rPr>
          <w:rFonts w:ascii="Arial" w:hAnsi="Arial" w:cs="Arial"/>
          <w:sz w:val="24"/>
          <w:szCs w:val="24"/>
        </w:rPr>
      </w:pPr>
      <w:r w:rsidRPr="00102312">
        <w:rPr>
          <w:rFonts w:ascii="Arial" w:hAnsi="Arial" w:cs="Arial"/>
          <w:sz w:val="24"/>
          <w:szCs w:val="24"/>
          <w:u w:val="single"/>
        </w:rPr>
        <w:t>Objetivo de la experiencia</w:t>
      </w:r>
      <w:r w:rsidRPr="00102312">
        <w:rPr>
          <w:rFonts w:ascii="Arial" w:hAnsi="Arial" w:cs="Arial"/>
          <w:sz w:val="24"/>
          <w:szCs w:val="24"/>
        </w:rPr>
        <w:t>: Preparación de soluciones de distintas concentraciones.</w:t>
      </w:r>
    </w:p>
    <w:p w:rsidR="00D51CDB" w:rsidRPr="00102312" w:rsidRDefault="00D51CDB" w:rsidP="00CA67FC">
      <w:pPr>
        <w:spacing w:line="360" w:lineRule="auto"/>
        <w:rPr>
          <w:rFonts w:ascii="Arial" w:hAnsi="Arial" w:cs="Arial"/>
          <w:b/>
          <w:sz w:val="24"/>
          <w:szCs w:val="24"/>
          <w:u w:val="single"/>
        </w:rPr>
      </w:pPr>
      <w:r w:rsidRPr="00AE641C">
        <w:rPr>
          <w:rFonts w:ascii="Arial" w:hAnsi="Arial" w:cs="Arial"/>
          <w:b/>
          <w:sz w:val="28"/>
          <w:szCs w:val="28"/>
          <w:u w:val="single"/>
        </w:rPr>
        <w:t>Introducción</w:t>
      </w:r>
      <w:r w:rsidRPr="00102312">
        <w:rPr>
          <w:rFonts w:ascii="Arial" w:hAnsi="Arial" w:cs="Arial"/>
          <w:b/>
          <w:sz w:val="24"/>
          <w:szCs w:val="24"/>
          <w:u w:val="single"/>
        </w:rPr>
        <w:t>:</w:t>
      </w:r>
    </w:p>
    <w:p w:rsidR="00D51CDB" w:rsidRPr="00102312" w:rsidRDefault="00D51CDB" w:rsidP="00CA67FC">
      <w:pPr>
        <w:spacing w:line="360" w:lineRule="auto"/>
        <w:rPr>
          <w:rFonts w:ascii="Arial" w:hAnsi="Arial" w:cs="Arial"/>
          <w:sz w:val="24"/>
          <w:szCs w:val="24"/>
        </w:rPr>
      </w:pPr>
      <w:r w:rsidRPr="00102312">
        <w:rPr>
          <w:rFonts w:ascii="Arial" w:hAnsi="Arial" w:cs="Arial"/>
          <w:b/>
          <w:sz w:val="24"/>
          <w:szCs w:val="24"/>
        </w:rPr>
        <w:t>Soluciones</w:t>
      </w:r>
      <w:r w:rsidRPr="00102312">
        <w:rPr>
          <w:rFonts w:ascii="Arial" w:hAnsi="Arial" w:cs="Arial"/>
          <w:sz w:val="24"/>
          <w:szCs w:val="24"/>
        </w:rPr>
        <w:t xml:space="preserve">, se definen como un sistema homogéneo formado por dos o más componentes, cuya composición puede variar entre ciertos límites. </w:t>
      </w:r>
    </w:p>
    <w:p w:rsidR="00D51CDB" w:rsidRPr="00102312" w:rsidRDefault="00D51CDB" w:rsidP="00CA67FC">
      <w:pPr>
        <w:spacing w:line="360" w:lineRule="auto"/>
        <w:rPr>
          <w:rFonts w:ascii="Arial" w:hAnsi="Arial" w:cs="Arial"/>
          <w:sz w:val="24"/>
          <w:szCs w:val="24"/>
        </w:rPr>
      </w:pPr>
      <w:r w:rsidRPr="00102312">
        <w:rPr>
          <w:rFonts w:ascii="Arial" w:hAnsi="Arial" w:cs="Arial"/>
          <w:sz w:val="24"/>
          <w:szCs w:val="24"/>
        </w:rPr>
        <w:t>Los componentes de una solución, se pueden identificar como: SOLUTO Y DISOLVENTE.</w:t>
      </w:r>
    </w:p>
    <w:p w:rsidR="00D51CDB" w:rsidRPr="00102312" w:rsidRDefault="00D51CDB" w:rsidP="00CA67FC">
      <w:pPr>
        <w:spacing w:line="360" w:lineRule="auto"/>
        <w:rPr>
          <w:rFonts w:ascii="Arial" w:hAnsi="Arial" w:cs="Arial"/>
          <w:sz w:val="24"/>
          <w:szCs w:val="24"/>
        </w:rPr>
      </w:pPr>
      <w:r w:rsidRPr="00102312">
        <w:rPr>
          <w:rFonts w:ascii="Arial" w:hAnsi="Arial" w:cs="Arial"/>
          <w:sz w:val="24"/>
          <w:szCs w:val="24"/>
        </w:rPr>
        <w:t>Si se prepara una solución entre un sólido y un líquido, el sólido es el soluto, (ejemplo NaCl en agua). En tanto que la solución de un líquido en agua, el soluto es el que se encuentra en menor proporción, esto último es arbitrario, (ejemplo alcohol en agua; el alcohol es el soluto pero está al 96%).</w:t>
      </w:r>
    </w:p>
    <w:p w:rsidR="00D51CDB" w:rsidRPr="00102312" w:rsidRDefault="00D51CDB" w:rsidP="00CA67FC">
      <w:pPr>
        <w:spacing w:line="360" w:lineRule="auto"/>
        <w:rPr>
          <w:rFonts w:ascii="Arial" w:hAnsi="Arial" w:cs="Arial"/>
          <w:sz w:val="24"/>
          <w:szCs w:val="24"/>
        </w:rPr>
      </w:pPr>
      <w:r w:rsidRPr="00102312">
        <w:rPr>
          <w:rFonts w:ascii="Arial" w:hAnsi="Arial" w:cs="Arial"/>
          <w:sz w:val="24"/>
          <w:szCs w:val="24"/>
        </w:rPr>
        <w:t xml:space="preserve">El disolvente más utilizado es el agua, pero también se utilizan otros disolventes orgánicos: éter, alcohol, etc. En una solución puede estar presente más de un soluto.  </w:t>
      </w:r>
    </w:p>
    <w:p w:rsidR="00D51CDB" w:rsidRPr="00102312" w:rsidRDefault="00D51CDB" w:rsidP="00CA67FC">
      <w:pPr>
        <w:spacing w:line="360" w:lineRule="auto"/>
        <w:rPr>
          <w:rFonts w:ascii="Arial" w:hAnsi="Arial" w:cs="Arial"/>
          <w:sz w:val="24"/>
          <w:szCs w:val="24"/>
        </w:rPr>
      </w:pPr>
      <w:r w:rsidRPr="00102312">
        <w:rPr>
          <w:rFonts w:ascii="Arial" w:hAnsi="Arial" w:cs="Arial"/>
          <w:sz w:val="24"/>
          <w:szCs w:val="24"/>
        </w:rPr>
        <w:t>La relación entre soluto y disolvente o volumen total de solución se denomina concentración.</w:t>
      </w:r>
    </w:p>
    <w:p w:rsidR="00D51CDB" w:rsidRPr="00102312" w:rsidRDefault="00D51CDB" w:rsidP="00CA67FC">
      <w:pPr>
        <w:spacing w:line="360" w:lineRule="auto"/>
        <w:rPr>
          <w:rFonts w:ascii="Arial" w:hAnsi="Arial" w:cs="Arial"/>
          <w:sz w:val="24"/>
          <w:szCs w:val="24"/>
        </w:rPr>
      </w:pPr>
      <w:r w:rsidRPr="00102312">
        <w:rPr>
          <w:rFonts w:ascii="Arial" w:hAnsi="Arial" w:cs="Arial"/>
          <w:b/>
          <w:sz w:val="24"/>
          <w:szCs w:val="24"/>
        </w:rPr>
        <w:t>Concentración</w:t>
      </w:r>
      <w:r w:rsidRPr="00102312">
        <w:rPr>
          <w:rFonts w:ascii="Arial" w:hAnsi="Arial" w:cs="Arial"/>
          <w:sz w:val="24"/>
          <w:szCs w:val="24"/>
        </w:rPr>
        <w:t xml:space="preserve"> es la relación cuantitativa que expresa la cantidad de soluto presente en una solución.</w:t>
      </w:r>
    </w:p>
    <w:p w:rsidR="00D51CDB" w:rsidRPr="00102312" w:rsidRDefault="00D51CDB" w:rsidP="00CA67FC">
      <w:pPr>
        <w:spacing w:line="360" w:lineRule="auto"/>
        <w:jc w:val="center"/>
        <w:rPr>
          <w:rFonts w:ascii="Arial" w:hAnsi="Arial" w:cs="Arial"/>
          <w:sz w:val="24"/>
          <w:szCs w:val="24"/>
        </w:rPr>
      </w:pPr>
      <w:r w:rsidRPr="00102312">
        <w:rPr>
          <w:rFonts w:ascii="Arial" w:hAnsi="Arial" w:cs="Arial"/>
          <w:noProof/>
          <w:sz w:val="24"/>
          <w:szCs w:val="24"/>
          <w:lang w:eastAsia="es-AR"/>
        </w:rPr>
        <w:drawing>
          <wp:inline distT="0" distB="0" distL="0" distR="0">
            <wp:extent cx="3810000" cy="1038225"/>
            <wp:effectExtent l="0" t="0" r="0" b="0"/>
            <wp:docPr id="6" name="Imagen 6" descr="Solución saturada es aquella donde se saturó la capacidad del disolvente para dispersar el soluto. Obtenida la solución saturada a una temperatura determinada, ante una posterior adición de soluto, este no se disolverá y quedará en el fondo formando un sistema heterogéneo que ya no es una solución verdadera. Un incremento de temperatura puede disolver una pequeña cantidad del soluto depositado en el fondo y la solución entonces será sobresaturada." title="Concentr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00px-Ejemplo_de_concentración_en_disolución.svg.png"/>
                    <pic:cNvPicPr/>
                  </pic:nvPicPr>
                  <pic:blipFill>
                    <a:blip r:embed="rId4">
                      <a:extLst>
                        <a:ext uri="{28A0092B-C50C-407E-A947-70E740481C1C}">
                          <a14:useLocalDpi xmlns:a14="http://schemas.microsoft.com/office/drawing/2010/main" val="0"/>
                        </a:ext>
                      </a:extLst>
                    </a:blip>
                    <a:stretch>
                      <a:fillRect/>
                    </a:stretch>
                  </pic:blipFill>
                  <pic:spPr>
                    <a:xfrm>
                      <a:off x="0" y="0"/>
                      <a:ext cx="3810000" cy="1038225"/>
                    </a:xfrm>
                    <a:prstGeom prst="rect">
                      <a:avLst/>
                    </a:prstGeom>
                  </pic:spPr>
                </pic:pic>
              </a:graphicData>
            </a:graphic>
          </wp:inline>
        </w:drawing>
      </w:r>
    </w:p>
    <w:p w:rsidR="001A1DE1" w:rsidRDefault="001A1DE1" w:rsidP="00CA67FC">
      <w:pPr>
        <w:spacing w:line="360" w:lineRule="auto"/>
        <w:rPr>
          <w:rFonts w:ascii="Arial" w:hAnsi="Arial" w:cs="Arial"/>
          <w:b/>
          <w:sz w:val="24"/>
          <w:szCs w:val="24"/>
        </w:rPr>
      </w:pPr>
    </w:p>
    <w:p w:rsidR="001A1DE1" w:rsidRDefault="001A1DE1" w:rsidP="00CA67FC">
      <w:pPr>
        <w:spacing w:line="360" w:lineRule="auto"/>
        <w:rPr>
          <w:rFonts w:ascii="Arial" w:hAnsi="Arial" w:cs="Arial"/>
          <w:b/>
          <w:sz w:val="24"/>
          <w:szCs w:val="24"/>
        </w:rPr>
      </w:pPr>
    </w:p>
    <w:p w:rsidR="00D51CDB" w:rsidRPr="00102312" w:rsidRDefault="00D51CDB" w:rsidP="00CA67FC">
      <w:pPr>
        <w:spacing w:line="360" w:lineRule="auto"/>
        <w:rPr>
          <w:rFonts w:ascii="Arial" w:hAnsi="Arial" w:cs="Arial"/>
          <w:b/>
          <w:sz w:val="24"/>
          <w:szCs w:val="24"/>
        </w:rPr>
      </w:pPr>
      <w:r w:rsidRPr="00102312">
        <w:rPr>
          <w:rFonts w:ascii="Arial" w:hAnsi="Arial" w:cs="Arial"/>
          <w:b/>
          <w:sz w:val="24"/>
          <w:szCs w:val="24"/>
        </w:rPr>
        <w:lastRenderedPageBreak/>
        <w:t>Solubilidad</w:t>
      </w:r>
    </w:p>
    <w:p w:rsidR="00D51CDB" w:rsidRPr="00102312" w:rsidRDefault="00D51CDB" w:rsidP="00CA67FC">
      <w:pPr>
        <w:spacing w:line="360" w:lineRule="auto"/>
        <w:rPr>
          <w:rFonts w:ascii="Arial" w:hAnsi="Arial" w:cs="Arial"/>
          <w:sz w:val="24"/>
          <w:szCs w:val="24"/>
        </w:rPr>
      </w:pPr>
      <w:r w:rsidRPr="00102312">
        <w:rPr>
          <w:rFonts w:ascii="Arial" w:hAnsi="Arial" w:cs="Arial"/>
          <w:sz w:val="24"/>
          <w:szCs w:val="24"/>
        </w:rPr>
        <w:t>Se define solubilidad de una sustancia, como la cantidad en grs. de soluto, necesarios para saturar 100 gr de disolvente a una temperatura determinada.</w:t>
      </w:r>
    </w:p>
    <w:p w:rsidR="00D51CDB" w:rsidRPr="00102312" w:rsidRDefault="00D51CDB" w:rsidP="00CA67FC">
      <w:pPr>
        <w:spacing w:line="360" w:lineRule="auto"/>
        <w:rPr>
          <w:rFonts w:ascii="Arial" w:hAnsi="Arial" w:cs="Arial"/>
          <w:sz w:val="24"/>
          <w:szCs w:val="24"/>
        </w:rPr>
      </w:pPr>
      <w:r w:rsidRPr="00102312">
        <w:rPr>
          <w:rFonts w:ascii="Arial" w:hAnsi="Arial" w:cs="Arial"/>
          <w:sz w:val="24"/>
          <w:szCs w:val="24"/>
        </w:rPr>
        <w:t>- Factores que afectan la solubilidad.</w:t>
      </w:r>
    </w:p>
    <w:p w:rsidR="00D51CDB" w:rsidRPr="00102312" w:rsidRDefault="00D51CDB" w:rsidP="00CA67FC">
      <w:pPr>
        <w:spacing w:line="360" w:lineRule="auto"/>
        <w:ind w:firstLine="708"/>
        <w:rPr>
          <w:rFonts w:ascii="Arial" w:hAnsi="Arial" w:cs="Arial"/>
          <w:sz w:val="24"/>
          <w:szCs w:val="24"/>
        </w:rPr>
      </w:pPr>
      <w:r w:rsidRPr="00102312">
        <w:rPr>
          <w:rFonts w:ascii="Arial" w:hAnsi="Arial" w:cs="Arial"/>
          <w:sz w:val="24"/>
          <w:szCs w:val="24"/>
        </w:rPr>
        <w:t>a) Naturaleza del disolvente.</w:t>
      </w:r>
    </w:p>
    <w:p w:rsidR="00D51CDB" w:rsidRPr="00102312" w:rsidRDefault="00D51CDB" w:rsidP="00CA67FC">
      <w:pPr>
        <w:spacing w:line="360" w:lineRule="auto"/>
        <w:ind w:firstLine="708"/>
        <w:rPr>
          <w:rFonts w:ascii="Arial" w:hAnsi="Arial" w:cs="Arial"/>
          <w:sz w:val="24"/>
          <w:szCs w:val="24"/>
        </w:rPr>
      </w:pPr>
      <w:r w:rsidRPr="00102312">
        <w:rPr>
          <w:rFonts w:ascii="Arial" w:hAnsi="Arial" w:cs="Arial"/>
          <w:sz w:val="24"/>
          <w:szCs w:val="24"/>
        </w:rPr>
        <w:t>b) Naturaleza del soluto.</w:t>
      </w:r>
    </w:p>
    <w:p w:rsidR="00D51CDB" w:rsidRPr="00102312" w:rsidRDefault="00D51CDB" w:rsidP="00CA67FC">
      <w:pPr>
        <w:spacing w:line="360" w:lineRule="auto"/>
        <w:ind w:firstLine="708"/>
        <w:rPr>
          <w:rFonts w:ascii="Arial" w:hAnsi="Arial" w:cs="Arial"/>
          <w:sz w:val="24"/>
          <w:szCs w:val="24"/>
        </w:rPr>
      </w:pPr>
      <w:r w:rsidRPr="00102312">
        <w:rPr>
          <w:rFonts w:ascii="Arial" w:hAnsi="Arial" w:cs="Arial"/>
          <w:sz w:val="24"/>
          <w:szCs w:val="24"/>
        </w:rPr>
        <w:t>c) Temperatura.</w:t>
      </w:r>
    </w:p>
    <w:p w:rsidR="00D51CDB" w:rsidRPr="00102312" w:rsidRDefault="00D51CDB" w:rsidP="00CA67FC">
      <w:pPr>
        <w:spacing w:line="360" w:lineRule="auto"/>
        <w:rPr>
          <w:rFonts w:ascii="Arial" w:hAnsi="Arial" w:cs="Arial"/>
          <w:sz w:val="24"/>
          <w:szCs w:val="24"/>
        </w:rPr>
      </w:pPr>
    </w:p>
    <w:p w:rsidR="00D51CDB" w:rsidRPr="00AE641C" w:rsidRDefault="00D51CDB" w:rsidP="00CA67FC">
      <w:pPr>
        <w:spacing w:line="360" w:lineRule="auto"/>
        <w:rPr>
          <w:rFonts w:ascii="Arial" w:hAnsi="Arial" w:cs="Arial"/>
          <w:b/>
          <w:sz w:val="28"/>
          <w:szCs w:val="28"/>
          <w:u w:val="single"/>
        </w:rPr>
      </w:pPr>
      <w:r w:rsidRPr="00AE641C">
        <w:rPr>
          <w:rFonts w:ascii="Arial" w:hAnsi="Arial" w:cs="Arial"/>
          <w:b/>
          <w:sz w:val="28"/>
          <w:szCs w:val="28"/>
          <w:u w:val="single"/>
        </w:rPr>
        <w:t>ACTIVIDAD PRÁCTICA:</w:t>
      </w:r>
    </w:p>
    <w:p w:rsidR="00F860C3" w:rsidRPr="00102312" w:rsidRDefault="00F860C3" w:rsidP="00CA67FC">
      <w:pPr>
        <w:spacing w:line="360" w:lineRule="auto"/>
        <w:rPr>
          <w:rFonts w:ascii="Arial" w:hAnsi="Arial" w:cs="Arial"/>
          <w:sz w:val="24"/>
          <w:szCs w:val="24"/>
        </w:rPr>
      </w:pPr>
      <w:r w:rsidRPr="00102312">
        <w:rPr>
          <w:rFonts w:ascii="Arial" w:hAnsi="Arial" w:cs="Arial"/>
          <w:sz w:val="24"/>
          <w:szCs w:val="24"/>
        </w:rPr>
        <w:t>Solución sólido en líquido</w:t>
      </w:r>
    </w:p>
    <w:p w:rsidR="00F860C3" w:rsidRPr="00102312" w:rsidRDefault="00F860C3" w:rsidP="00CA67FC">
      <w:pPr>
        <w:spacing w:line="360" w:lineRule="auto"/>
        <w:rPr>
          <w:rFonts w:ascii="Arial" w:hAnsi="Arial" w:cs="Arial"/>
          <w:sz w:val="24"/>
          <w:szCs w:val="24"/>
        </w:rPr>
      </w:pPr>
      <w:r w:rsidRPr="00102312">
        <w:rPr>
          <w:rFonts w:ascii="Arial" w:hAnsi="Arial" w:cs="Arial"/>
          <w:sz w:val="24"/>
          <w:szCs w:val="24"/>
        </w:rPr>
        <w:t>a) Preparación de 100 ml de solución de NaCl 0,1 M.</w:t>
      </w:r>
    </w:p>
    <w:p w:rsidR="00F860C3" w:rsidRPr="00102312" w:rsidRDefault="00F860C3" w:rsidP="00CA67FC">
      <w:pPr>
        <w:spacing w:line="360" w:lineRule="auto"/>
        <w:rPr>
          <w:rFonts w:ascii="Arial" w:hAnsi="Arial" w:cs="Arial"/>
          <w:sz w:val="24"/>
          <w:szCs w:val="24"/>
        </w:rPr>
      </w:pPr>
      <w:r w:rsidRPr="00102312">
        <w:rPr>
          <w:rFonts w:ascii="Arial" w:hAnsi="Arial" w:cs="Arial"/>
          <w:sz w:val="24"/>
          <w:szCs w:val="24"/>
        </w:rPr>
        <w:t>Técnica:</w:t>
      </w:r>
    </w:p>
    <w:p w:rsidR="00F860C3" w:rsidRPr="00102312" w:rsidRDefault="00F860C3" w:rsidP="00CA67FC">
      <w:pPr>
        <w:spacing w:line="360" w:lineRule="auto"/>
        <w:rPr>
          <w:rFonts w:ascii="Arial" w:hAnsi="Arial" w:cs="Arial"/>
          <w:sz w:val="24"/>
          <w:szCs w:val="24"/>
        </w:rPr>
      </w:pPr>
      <w:r w:rsidRPr="00102312">
        <w:rPr>
          <w:rFonts w:ascii="Arial" w:hAnsi="Arial" w:cs="Arial"/>
          <w:sz w:val="24"/>
          <w:szCs w:val="24"/>
        </w:rPr>
        <w:t>1) Pesar en un vidrio de reloj, la cantidad de NaCl calculada, con la mayor exactitud posible.</w:t>
      </w:r>
    </w:p>
    <w:p w:rsidR="00F860C3" w:rsidRPr="00102312" w:rsidRDefault="00F860C3" w:rsidP="00CA67FC">
      <w:pPr>
        <w:spacing w:line="360" w:lineRule="auto"/>
        <w:rPr>
          <w:rFonts w:ascii="Arial" w:hAnsi="Arial" w:cs="Arial"/>
          <w:sz w:val="24"/>
          <w:szCs w:val="24"/>
        </w:rPr>
      </w:pPr>
      <w:r w:rsidRPr="00102312">
        <w:rPr>
          <w:rFonts w:ascii="Arial" w:hAnsi="Arial" w:cs="Arial"/>
          <w:sz w:val="24"/>
          <w:szCs w:val="24"/>
        </w:rPr>
        <w:t>2) Disolver dicha cantidad en un pequeño volumen de agua destilada, contenido en un vaso de precipitación, ayudándose para tal fin, con una varilla de vidrio.</w:t>
      </w:r>
    </w:p>
    <w:p w:rsidR="00F860C3" w:rsidRPr="00102312" w:rsidRDefault="00F860C3" w:rsidP="00CA67FC">
      <w:pPr>
        <w:spacing w:line="360" w:lineRule="auto"/>
        <w:rPr>
          <w:rFonts w:ascii="Arial" w:hAnsi="Arial" w:cs="Arial"/>
          <w:sz w:val="24"/>
          <w:szCs w:val="24"/>
        </w:rPr>
      </w:pPr>
      <w:r w:rsidRPr="00102312">
        <w:rPr>
          <w:rFonts w:ascii="Arial" w:hAnsi="Arial" w:cs="Arial"/>
          <w:sz w:val="24"/>
          <w:szCs w:val="24"/>
        </w:rPr>
        <w:t>3) Agitar hasta completa disolución.</w:t>
      </w:r>
    </w:p>
    <w:p w:rsidR="00F860C3" w:rsidRPr="00102312" w:rsidRDefault="00F860C3" w:rsidP="00CA67FC">
      <w:pPr>
        <w:spacing w:line="360" w:lineRule="auto"/>
        <w:rPr>
          <w:rFonts w:ascii="Arial" w:hAnsi="Arial" w:cs="Arial"/>
          <w:sz w:val="24"/>
          <w:szCs w:val="24"/>
        </w:rPr>
      </w:pPr>
      <w:r w:rsidRPr="00102312">
        <w:rPr>
          <w:rFonts w:ascii="Arial" w:hAnsi="Arial" w:cs="Arial"/>
          <w:sz w:val="24"/>
          <w:szCs w:val="24"/>
        </w:rPr>
        <w:t>4) Trasvasar la solución filtrada a un matraz aforado de 100 ml.</w:t>
      </w:r>
    </w:p>
    <w:p w:rsidR="00F860C3" w:rsidRPr="00102312" w:rsidRDefault="00F860C3" w:rsidP="00CA67FC">
      <w:pPr>
        <w:spacing w:line="360" w:lineRule="auto"/>
        <w:rPr>
          <w:rFonts w:ascii="Arial" w:hAnsi="Arial" w:cs="Arial"/>
          <w:sz w:val="24"/>
          <w:szCs w:val="24"/>
        </w:rPr>
      </w:pPr>
      <w:r w:rsidRPr="00102312">
        <w:rPr>
          <w:rFonts w:ascii="Arial" w:hAnsi="Arial" w:cs="Arial"/>
          <w:sz w:val="24"/>
          <w:szCs w:val="24"/>
        </w:rPr>
        <w:t>5) Enjuagar el vaso con un pequeño volumen de agua destilada y trasvasarlo al mismo matraz.</w:t>
      </w:r>
    </w:p>
    <w:p w:rsidR="00F860C3" w:rsidRPr="00102312" w:rsidRDefault="00F860C3" w:rsidP="00CA67FC">
      <w:pPr>
        <w:spacing w:line="360" w:lineRule="auto"/>
        <w:rPr>
          <w:rFonts w:ascii="Arial" w:hAnsi="Arial" w:cs="Arial"/>
          <w:sz w:val="24"/>
          <w:szCs w:val="24"/>
        </w:rPr>
      </w:pPr>
      <w:r w:rsidRPr="00102312">
        <w:rPr>
          <w:rFonts w:ascii="Arial" w:hAnsi="Arial" w:cs="Arial"/>
          <w:sz w:val="24"/>
          <w:szCs w:val="24"/>
        </w:rPr>
        <w:t>6) Enrasar con agua destilada, tapar, homogeneizar (agitando vigorosamente).</w:t>
      </w:r>
    </w:p>
    <w:p w:rsidR="00F860C3" w:rsidRPr="00102312" w:rsidRDefault="00F860C3" w:rsidP="00CA67FC">
      <w:pPr>
        <w:spacing w:line="360" w:lineRule="auto"/>
        <w:rPr>
          <w:rFonts w:ascii="Arial" w:hAnsi="Arial" w:cs="Arial"/>
          <w:b/>
          <w:sz w:val="24"/>
          <w:szCs w:val="24"/>
        </w:rPr>
      </w:pPr>
    </w:p>
    <w:p w:rsidR="00F860C3" w:rsidRPr="00AE641C" w:rsidRDefault="00F860C3" w:rsidP="00CA67FC">
      <w:pPr>
        <w:spacing w:line="360" w:lineRule="auto"/>
        <w:rPr>
          <w:rFonts w:ascii="Arial" w:hAnsi="Arial" w:cs="Arial"/>
          <w:b/>
          <w:sz w:val="28"/>
          <w:szCs w:val="28"/>
          <w:u w:val="single"/>
        </w:rPr>
      </w:pPr>
      <w:r w:rsidRPr="00AE641C">
        <w:rPr>
          <w:rFonts w:ascii="Arial" w:hAnsi="Arial" w:cs="Arial"/>
          <w:b/>
          <w:sz w:val="28"/>
          <w:szCs w:val="28"/>
          <w:u w:val="single"/>
        </w:rPr>
        <w:t>E-ACTIVIDAD</w:t>
      </w:r>
    </w:p>
    <w:p w:rsidR="00F860C3" w:rsidRPr="00102312" w:rsidRDefault="00F860C3" w:rsidP="00CA67FC">
      <w:pPr>
        <w:spacing w:line="360" w:lineRule="auto"/>
        <w:rPr>
          <w:rFonts w:ascii="Arial" w:hAnsi="Arial" w:cs="Arial"/>
          <w:sz w:val="24"/>
          <w:szCs w:val="24"/>
        </w:rPr>
      </w:pPr>
      <w:r w:rsidRPr="00102312">
        <w:rPr>
          <w:rFonts w:ascii="Arial" w:hAnsi="Arial" w:cs="Arial"/>
          <w:sz w:val="24"/>
          <w:szCs w:val="24"/>
        </w:rPr>
        <w:lastRenderedPageBreak/>
        <w:t xml:space="preserve">Basándonos en el hecho de que los alumnos recuerdan en un 90% las experiencias que ellos mismos realizan, les proponemos realizar este experimento como una micro-actividad previa a la experiencia de laboratorio planteada anteriormente. </w:t>
      </w:r>
    </w:p>
    <w:p w:rsidR="00D51CDB" w:rsidRPr="00102312" w:rsidRDefault="00D51CDB" w:rsidP="00CA67FC">
      <w:pPr>
        <w:spacing w:line="360" w:lineRule="auto"/>
        <w:rPr>
          <w:rFonts w:ascii="Arial" w:hAnsi="Arial" w:cs="Arial"/>
          <w:sz w:val="24"/>
          <w:szCs w:val="24"/>
        </w:rPr>
      </w:pPr>
      <w:r w:rsidRPr="00102312">
        <w:rPr>
          <w:rFonts w:ascii="Arial" w:hAnsi="Arial" w:cs="Arial"/>
          <w:sz w:val="24"/>
          <w:szCs w:val="24"/>
        </w:rPr>
        <w:t xml:space="preserve">Para </w:t>
      </w:r>
      <w:r w:rsidR="000E4EBB" w:rsidRPr="00102312">
        <w:rPr>
          <w:rFonts w:ascii="Arial" w:hAnsi="Arial" w:cs="Arial"/>
          <w:sz w:val="24"/>
          <w:szCs w:val="24"/>
        </w:rPr>
        <w:t>realizar esta</w:t>
      </w:r>
      <w:r w:rsidRPr="00102312">
        <w:rPr>
          <w:rFonts w:ascii="Arial" w:hAnsi="Arial" w:cs="Arial"/>
          <w:sz w:val="24"/>
          <w:szCs w:val="24"/>
        </w:rPr>
        <w:t xml:space="preserve"> actividad necesitara contar con 3 vasos de tamaños similares, 1 vaso medid</w:t>
      </w:r>
      <w:r w:rsidR="00A8634D" w:rsidRPr="00102312">
        <w:rPr>
          <w:rFonts w:ascii="Arial" w:hAnsi="Arial" w:cs="Arial"/>
          <w:sz w:val="24"/>
          <w:szCs w:val="24"/>
        </w:rPr>
        <w:t>or</w:t>
      </w:r>
      <w:r w:rsidRPr="00102312">
        <w:rPr>
          <w:rFonts w:ascii="Arial" w:hAnsi="Arial" w:cs="Arial"/>
          <w:sz w:val="24"/>
          <w:szCs w:val="24"/>
        </w:rPr>
        <w:t xml:space="preserve">, agua y un sobre de jugo en polvo. </w:t>
      </w:r>
    </w:p>
    <w:p w:rsidR="00D51CDB" w:rsidRPr="00102312" w:rsidRDefault="00D51CDB" w:rsidP="00CA67FC">
      <w:pPr>
        <w:spacing w:line="360" w:lineRule="auto"/>
        <w:rPr>
          <w:rFonts w:ascii="Arial" w:hAnsi="Arial" w:cs="Arial"/>
          <w:sz w:val="24"/>
          <w:szCs w:val="24"/>
        </w:rPr>
      </w:pPr>
      <w:r w:rsidRPr="00102312">
        <w:rPr>
          <w:rFonts w:ascii="Arial" w:hAnsi="Arial" w:cs="Arial"/>
          <w:sz w:val="24"/>
          <w:szCs w:val="24"/>
        </w:rPr>
        <w:t>En cada uno de los</w:t>
      </w:r>
      <w:r w:rsidR="000E4EBB" w:rsidRPr="00102312">
        <w:rPr>
          <w:rFonts w:ascii="Arial" w:hAnsi="Arial" w:cs="Arial"/>
          <w:sz w:val="24"/>
          <w:szCs w:val="24"/>
        </w:rPr>
        <w:t xml:space="preserve"> vasos, coloque 200 ml de agua y proceda a colocar 1, 2 y 3 cucharadas de jugo en cada vaso</w:t>
      </w:r>
      <w:r w:rsidR="00A8634D" w:rsidRPr="00102312">
        <w:rPr>
          <w:rFonts w:ascii="Arial" w:hAnsi="Arial" w:cs="Arial"/>
          <w:sz w:val="24"/>
          <w:szCs w:val="24"/>
        </w:rPr>
        <w:t>,</w:t>
      </w:r>
      <w:r w:rsidR="000E4EBB" w:rsidRPr="00102312">
        <w:rPr>
          <w:rFonts w:ascii="Arial" w:hAnsi="Arial" w:cs="Arial"/>
          <w:sz w:val="24"/>
          <w:szCs w:val="24"/>
        </w:rPr>
        <w:t xml:space="preserve"> respectivamente. Revuelva las preparaciones y observe. </w:t>
      </w:r>
    </w:p>
    <w:p w:rsidR="000E4EBB" w:rsidRPr="00102312" w:rsidRDefault="000E4EBB" w:rsidP="00CA67FC">
      <w:pPr>
        <w:spacing w:line="360" w:lineRule="auto"/>
        <w:rPr>
          <w:rFonts w:ascii="Arial" w:hAnsi="Arial" w:cs="Arial"/>
          <w:sz w:val="24"/>
          <w:szCs w:val="24"/>
        </w:rPr>
      </w:pPr>
      <w:r w:rsidRPr="00102312">
        <w:rPr>
          <w:rFonts w:ascii="Arial" w:hAnsi="Arial" w:cs="Arial"/>
          <w:sz w:val="24"/>
          <w:szCs w:val="24"/>
        </w:rPr>
        <w:t xml:space="preserve">¿Hay diferencia de color entre los distintos vasos? ¿A qué se debe? ¿Con que concepto se lo puede vincular? </w:t>
      </w:r>
      <w:r w:rsidR="00A8634D" w:rsidRPr="00102312">
        <w:rPr>
          <w:rFonts w:ascii="Arial" w:hAnsi="Arial" w:cs="Arial"/>
          <w:sz w:val="24"/>
          <w:szCs w:val="24"/>
        </w:rPr>
        <w:t>¿Puede nombrar otras soluciones que realice en su vida cotidiana?</w:t>
      </w:r>
    </w:p>
    <w:p w:rsidR="00A8634D" w:rsidRPr="00102312" w:rsidRDefault="00102312" w:rsidP="00CA67FC">
      <w:pPr>
        <w:spacing w:line="360" w:lineRule="auto"/>
        <w:rPr>
          <w:rFonts w:ascii="Arial" w:hAnsi="Arial" w:cs="Arial"/>
          <w:sz w:val="24"/>
          <w:szCs w:val="24"/>
        </w:rPr>
      </w:pPr>
      <w:r w:rsidRPr="00102312">
        <w:rPr>
          <w:rFonts w:ascii="Arial" w:hAnsi="Arial" w:cs="Arial"/>
          <w:noProof/>
          <w:sz w:val="24"/>
          <w:szCs w:val="24"/>
          <w:lang w:eastAsia="es-AR"/>
        </w:rPr>
        <w:drawing>
          <wp:anchor distT="0" distB="0" distL="114300" distR="114300" simplePos="0" relativeHeight="251658240" behindDoc="1" locked="0" layoutInCell="1" allowOverlap="1" wp14:anchorId="42D08CEF" wp14:editId="55BB81F1">
            <wp:simplePos x="0" y="0"/>
            <wp:positionH relativeFrom="column">
              <wp:posOffset>3987165</wp:posOffset>
            </wp:positionH>
            <wp:positionV relativeFrom="paragraph">
              <wp:posOffset>331470</wp:posOffset>
            </wp:positionV>
            <wp:extent cx="981075" cy="981075"/>
            <wp:effectExtent l="0" t="0" r="9525" b="9525"/>
            <wp:wrapTight wrapText="bothSides">
              <wp:wrapPolygon edited="0">
                <wp:start x="0" y="0"/>
                <wp:lineTo x="0" y="21390"/>
                <wp:lineTo x="21390" y="21390"/>
                <wp:lineTo x="2139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r_cod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sidR="00A8634D" w:rsidRPr="00102312">
        <w:rPr>
          <w:rFonts w:ascii="Arial" w:hAnsi="Arial" w:cs="Arial"/>
          <w:sz w:val="24"/>
          <w:szCs w:val="24"/>
        </w:rPr>
        <w:t>Grabe todo el proceso y sus comentarios en un breve video</w:t>
      </w:r>
      <w:r w:rsidRPr="00102312">
        <w:rPr>
          <w:rFonts w:ascii="Arial" w:hAnsi="Arial" w:cs="Arial"/>
          <w:sz w:val="24"/>
          <w:szCs w:val="24"/>
        </w:rPr>
        <w:t xml:space="preserve">. A continuación, </w:t>
      </w:r>
      <w:r w:rsidR="00A8634D" w:rsidRPr="00102312">
        <w:rPr>
          <w:rFonts w:ascii="Arial" w:hAnsi="Arial" w:cs="Arial"/>
          <w:sz w:val="24"/>
          <w:szCs w:val="24"/>
        </w:rPr>
        <w:t xml:space="preserve">súbalo en el padlet colaborativo. </w:t>
      </w:r>
    </w:p>
    <w:p w:rsidR="00102312" w:rsidRPr="00102312" w:rsidRDefault="00102312" w:rsidP="00CA67FC">
      <w:pPr>
        <w:spacing w:line="360" w:lineRule="auto"/>
        <w:rPr>
          <w:rFonts w:ascii="Arial" w:hAnsi="Arial" w:cs="Arial"/>
          <w:sz w:val="24"/>
          <w:szCs w:val="24"/>
        </w:rPr>
      </w:pPr>
      <w:r w:rsidRPr="00102312">
        <w:rPr>
          <w:rFonts w:ascii="Arial" w:hAnsi="Arial" w:cs="Arial"/>
          <w:sz w:val="24"/>
          <w:szCs w:val="24"/>
        </w:rPr>
        <w:t>PADLET: https://padlet.com/marcevetto/k2iulikni4urpeo2</w:t>
      </w:r>
    </w:p>
    <w:p w:rsidR="00F860C3" w:rsidRPr="00102312" w:rsidRDefault="00F860C3" w:rsidP="00CA67FC">
      <w:pPr>
        <w:spacing w:line="360" w:lineRule="auto"/>
        <w:rPr>
          <w:rFonts w:ascii="Arial" w:hAnsi="Arial" w:cs="Arial"/>
          <w:sz w:val="24"/>
          <w:szCs w:val="24"/>
        </w:rPr>
      </w:pPr>
    </w:p>
    <w:p w:rsidR="00102312" w:rsidRPr="00102312" w:rsidRDefault="00102312" w:rsidP="00CA67FC">
      <w:pPr>
        <w:spacing w:line="360" w:lineRule="auto"/>
        <w:rPr>
          <w:rFonts w:ascii="Arial" w:hAnsi="Arial" w:cs="Arial"/>
          <w:sz w:val="24"/>
          <w:szCs w:val="24"/>
        </w:rPr>
      </w:pPr>
    </w:p>
    <w:tbl>
      <w:tblPr>
        <w:tblStyle w:val="Tablaconcuadrcula"/>
        <w:tblW w:w="0" w:type="auto"/>
        <w:tblLook w:val="04A0" w:firstRow="1" w:lastRow="0" w:firstColumn="1" w:lastColumn="0" w:noHBand="0" w:noVBand="1"/>
      </w:tblPr>
      <w:tblGrid>
        <w:gridCol w:w="2942"/>
        <w:gridCol w:w="2943"/>
        <w:gridCol w:w="2943"/>
      </w:tblGrid>
      <w:tr w:rsidR="00F860C3" w:rsidRPr="00102312" w:rsidTr="00F860C3">
        <w:tc>
          <w:tcPr>
            <w:tcW w:w="2942" w:type="dxa"/>
          </w:tcPr>
          <w:p w:rsidR="00F860C3" w:rsidRPr="00102312" w:rsidRDefault="00F860C3" w:rsidP="00CA67FC">
            <w:pPr>
              <w:spacing w:line="360" w:lineRule="auto"/>
              <w:rPr>
                <w:rFonts w:ascii="Arial" w:hAnsi="Arial" w:cs="Arial"/>
                <w:sz w:val="24"/>
                <w:szCs w:val="24"/>
              </w:rPr>
            </w:pPr>
            <w:r w:rsidRPr="00102312">
              <w:rPr>
                <w:rFonts w:ascii="Arial" w:hAnsi="Arial" w:cs="Arial"/>
                <w:sz w:val="24"/>
                <w:szCs w:val="24"/>
              </w:rPr>
              <w:t>ACTIVIDAD</w:t>
            </w:r>
          </w:p>
        </w:tc>
        <w:tc>
          <w:tcPr>
            <w:tcW w:w="2943" w:type="dxa"/>
          </w:tcPr>
          <w:p w:rsidR="00F860C3" w:rsidRPr="00102312" w:rsidRDefault="00F860C3" w:rsidP="00CA67FC">
            <w:pPr>
              <w:spacing w:line="360" w:lineRule="auto"/>
              <w:rPr>
                <w:rFonts w:ascii="Arial" w:hAnsi="Arial" w:cs="Arial"/>
                <w:sz w:val="24"/>
                <w:szCs w:val="24"/>
              </w:rPr>
            </w:pPr>
            <w:r w:rsidRPr="00102312">
              <w:rPr>
                <w:rFonts w:ascii="Arial" w:hAnsi="Arial" w:cs="Arial"/>
                <w:sz w:val="24"/>
                <w:szCs w:val="24"/>
              </w:rPr>
              <w:t>E-ACTIVIDAD</w:t>
            </w:r>
          </w:p>
        </w:tc>
        <w:tc>
          <w:tcPr>
            <w:tcW w:w="2943" w:type="dxa"/>
          </w:tcPr>
          <w:p w:rsidR="00F860C3" w:rsidRPr="00102312" w:rsidRDefault="00F860C3" w:rsidP="00CA67FC">
            <w:pPr>
              <w:spacing w:line="360" w:lineRule="auto"/>
              <w:rPr>
                <w:rFonts w:ascii="Arial" w:hAnsi="Arial" w:cs="Arial"/>
                <w:sz w:val="24"/>
                <w:szCs w:val="24"/>
              </w:rPr>
            </w:pPr>
            <w:r w:rsidRPr="00102312">
              <w:rPr>
                <w:rFonts w:ascii="Arial" w:hAnsi="Arial" w:cs="Arial"/>
                <w:sz w:val="24"/>
                <w:szCs w:val="24"/>
              </w:rPr>
              <w:t>CONF. DE APOYO</w:t>
            </w:r>
          </w:p>
        </w:tc>
      </w:tr>
      <w:tr w:rsidR="00F860C3" w:rsidRPr="00102312" w:rsidTr="00F860C3">
        <w:tc>
          <w:tcPr>
            <w:tcW w:w="2942" w:type="dxa"/>
          </w:tcPr>
          <w:p w:rsidR="00F860C3" w:rsidRPr="00102312" w:rsidRDefault="004728EB" w:rsidP="00CA67FC">
            <w:pPr>
              <w:spacing w:line="360" w:lineRule="auto"/>
              <w:rPr>
                <w:rFonts w:ascii="Arial" w:hAnsi="Arial" w:cs="Arial"/>
                <w:sz w:val="24"/>
                <w:szCs w:val="24"/>
              </w:rPr>
            </w:pPr>
            <w:r w:rsidRPr="00102312">
              <w:rPr>
                <w:rFonts w:ascii="Arial" w:hAnsi="Arial" w:cs="Arial"/>
                <w:sz w:val="24"/>
                <w:szCs w:val="24"/>
              </w:rPr>
              <w:t xml:space="preserve">Realizar una solución de NaCl en el laboratorio utilizando todos los materiales disponibles en el mismo. </w:t>
            </w:r>
          </w:p>
        </w:tc>
        <w:tc>
          <w:tcPr>
            <w:tcW w:w="2943" w:type="dxa"/>
          </w:tcPr>
          <w:p w:rsidR="00F860C3" w:rsidRPr="00102312" w:rsidRDefault="004728EB" w:rsidP="001A1DE1">
            <w:pPr>
              <w:spacing w:line="360" w:lineRule="auto"/>
              <w:rPr>
                <w:rFonts w:ascii="Arial" w:hAnsi="Arial" w:cs="Arial"/>
                <w:sz w:val="24"/>
                <w:szCs w:val="24"/>
              </w:rPr>
            </w:pPr>
            <w:r w:rsidRPr="00102312">
              <w:rPr>
                <w:rFonts w:ascii="Arial" w:hAnsi="Arial" w:cs="Arial"/>
                <w:sz w:val="24"/>
                <w:szCs w:val="24"/>
              </w:rPr>
              <w:t xml:space="preserve">Realizar una solución en casa, con materiales de uso común, para afianzar conceptos antes de ir a la mesa de trabajo en el laboratorio. </w:t>
            </w:r>
          </w:p>
        </w:tc>
        <w:tc>
          <w:tcPr>
            <w:tcW w:w="2943" w:type="dxa"/>
          </w:tcPr>
          <w:p w:rsidR="00F860C3" w:rsidRPr="00102312" w:rsidRDefault="001A1DE1" w:rsidP="0091117E">
            <w:pPr>
              <w:spacing w:line="360" w:lineRule="auto"/>
              <w:rPr>
                <w:rFonts w:ascii="Arial" w:hAnsi="Arial" w:cs="Arial"/>
                <w:sz w:val="24"/>
                <w:szCs w:val="24"/>
              </w:rPr>
            </w:pPr>
            <w:r>
              <w:rPr>
                <w:rFonts w:ascii="Arial" w:hAnsi="Arial" w:cs="Arial"/>
                <w:sz w:val="24"/>
                <w:szCs w:val="24"/>
              </w:rPr>
              <w:t>Uso de foro de consultas</w:t>
            </w:r>
            <w:r w:rsidR="0091117E">
              <w:rPr>
                <w:rFonts w:ascii="Arial" w:hAnsi="Arial" w:cs="Arial"/>
                <w:sz w:val="24"/>
                <w:szCs w:val="24"/>
              </w:rPr>
              <w:t xml:space="preserve"> para guiar al estudiante en las dificultades que puedan presentarse. Uso de diferente material apoyo visual que sirva para estimular al alumno a realizar la actividad. </w:t>
            </w:r>
            <w:r>
              <w:rPr>
                <w:rFonts w:ascii="Arial" w:hAnsi="Arial" w:cs="Arial"/>
                <w:sz w:val="24"/>
                <w:szCs w:val="24"/>
              </w:rPr>
              <w:t xml:space="preserve">  </w:t>
            </w:r>
          </w:p>
        </w:tc>
      </w:tr>
    </w:tbl>
    <w:p w:rsidR="00D51CDB" w:rsidRPr="00102312" w:rsidRDefault="00A8634D" w:rsidP="00CA67FC">
      <w:pPr>
        <w:spacing w:line="360" w:lineRule="auto"/>
        <w:rPr>
          <w:rFonts w:ascii="Arial" w:hAnsi="Arial" w:cs="Arial"/>
          <w:sz w:val="24"/>
          <w:szCs w:val="24"/>
        </w:rPr>
      </w:pPr>
      <w:r w:rsidRPr="00102312">
        <w:rPr>
          <w:rFonts w:ascii="Arial" w:hAnsi="Arial" w:cs="Arial"/>
          <w:sz w:val="24"/>
          <w:szCs w:val="24"/>
        </w:rPr>
        <w:t xml:space="preserve"> </w:t>
      </w:r>
    </w:p>
    <w:p w:rsidR="00A8634D" w:rsidRPr="00102312" w:rsidRDefault="00A8634D" w:rsidP="00CA67FC">
      <w:pPr>
        <w:spacing w:line="360" w:lineRule="auto"/>
        <w:rPr>
          <w:rFonts w:ascii="Arial" w:hAnsi="Arial" w:cs="Arial"/>
          <w:sz w:val="24"/>
          <w:szCs w:val="24"/>
        </w:rPr>
      </w:pPr>
      <w:r w:rsidRPr="00102312">
        <w:rPr>
          <w:rFonts w:ascii="Arial" w:hAnsi="Arial" w:cs="Arial"/>
          <w:sz w:val="24"/>
          <w:szCs w:val="24"/>
        </w:rPr>
        <w:t xml:space="preserve">La actividad es una micro-actividad, individual y de corto tiempo. </w:t>
      </w:r>
    </w:p>
    <w:sectPr w:rsidR="00A8634D" w:rsidRPr="00102312" w:rsidSect="00AE641C">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CDB"/>
    <w:rsid w:val="0001767B"/>
    <w:rsid w:val="00074A0E"/>
    <w:rsid w:val="000E4EBB"/>
    <w:rsid w:val="00102312"/>
    <w:rsid w:val="001A1DE1"/>
    <w:rsid w:val="00272852"/>
    <w:rsid w:val="00384AA8"/>
    <w:rsid w:val="003942B6"/>
    <w:rsid w:val="004728EB"/>
    <w:rsid w:val="0068640C"/>
    <w:rsid w:val="007552CE"/>
    <w:rsid w:val="0091117E"/>
    <w:rsid w:val="00A8634D"/>
    <w:rsid w:val="00AE641C"/>
    <w:rsid w:val="00C41C90"/>
    <w:rsid w:val="00CA67FC"/>
    <w:rsid w:val="00D51CDB"/>
    <w:rsid w:val="00F860C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249C8-2071-4830-BFF8-9FB5BA73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860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102312"/>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102312"/>
    <w:rPr>
      <w:rFonts w:eastAsiaTheme="minorEastAs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521</Words>
  <Characters>2870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Tema 3</vt:lpstr>
    </vt:vector>
  </TitlesOfParts>
  <Company>Vettorazzi, Marcela</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3</dc:title>
  <dc:subject>TEMA 3: e-actividad</dc:subject>
  <dc:creator>marcela</dc:creator>
  <cp:keywords/>
  <dc:description/>
  <cp:lastModifiedBy>marcela</cp:lastModifiedBy>
  <cp:revision>2</cp:revision>
  <dcterms:created xsi:type="dcterms:W3CDTF">2022-03-28T13:09:00Z</dcterms:created>
  <dcterms:modified xsi:type="dcterms:W3CDTF">2022-03-28T13:09:00Z</dcterms:modified>
  <cp:category>marcevetto@gmail.com San Luis, 28-03-22</cp:category>
</cp:coreProperties>
</file>