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33D" w:rsidRPr="0036233D" w:rsidRDefault="0036233D" w:rsidP="0036233D">
      <w:pPr>
        <w:spacing w:line="240" w:lineRule="auto"/>
        <w:jc w:val="both"/>
        <w:rPr>
          <w:b/>
          <w:sz w:val="36"/>
          <w:szCs w:val="36"/>
          <w:lang w:eastAsia="es-AR"/>
        </w:rPr>
      </w:pPr>
      <w:r w:rsidRPr="0036233D">
        <w:rPr>
          <w:b/>
          <w:sz w:val="36"/>
          <w:szCs w:val="36"/>
          <w:lang w:eastAsia="es-AR"/>
        </w:rPr>
        <w:fldChar w:fldCharType="begin"/>
      </w:r>
      <w:r w:rsidRPr="0036233D">
        <w:rPr>
          <w:b/>
          <w:sz w:val="36"/>
          <w:szCs w:val="36"/>
          <w:lang w:eastAsia="es-AR"/>
        </w:rPr>
        <w:instrText xml:space="preserve"> HYPERLINK "https://observatorio.tec.mx/edu-news/gongbang-videos-estudia-conmigo" </w:instrText>
      </w:r>
      <w:r w:rsidRPr="0036233D">
        <w:rPr>
          <w:b/>
          <w:sz w:val="36"/>
          <w:szCs w:val="36"/>
          <w:lang w:eastAsia="es-AR"/>
        </w:rPr>
        <w:fldChar w:fldCharType="separate"/>
      </w:r>
      <w:proofErr w:type="spellStart"/>
      <w:r w:rsidRPr="0036233D">
        <w:rPr>
          <w:b/>
          <w:color w:val="000000"/>
          <w:sz w:val="36"/>
          <w:szCs w:val="36"/>
          <w:lang w:eastAsia="es-AR"/>
        </w:rPr>
        <w:t>Gongbang</w:t>
      </w:r>
      <w:proofErr w:type="spellEnd"/>
      <w:r w:rsidRPr="0036233D">
        <w:rPr>
          <w:b/>
          <w:color w:val="000000"/>
          <w:sz w:val="36"/>
          <w:szCs w:val="36"/>
          <w:lang w:eastAsia="es-AR"/>
        </w:rPr>
        <w:t>: la tendencia de ver a otras personas estudiar durante horas</w:t>
      </w:r>
      <w:r w:rsidRPr="0036233D">
        <w:rPr>
          <w:b/>
          <w:sz w:val="36"/>
          <w:szCs w:val="36"/>
          <w:lang w:eastAsia="es-AR"/>
        </w:rPr>
        <w:fldChar w:fldCharType="end"/>
      </w:r>
    </w:p>
    <w:p w:rsidR="0036233D" w:rsidRPr="0036233D" w:rsidRDefault="0036233D" w:rsidP="0036233D">
      <w:pPr>
        <w:spacing w:line="240" w:lineRule="auto"/>
        <w:jc w:val="both"/>
        <w:rPr>
          <w:rFonts w:ascii="Times New Roman" w:hAnsi="Times New Roman"/>
          <w:color w:val="333333"/>
          <w:sz w:val="24"/>
          <w:szCs w:val="24"/>
          <w:lang w:eastAsia="es-AR"/>
        </w:rPr>
      </w:pPr>
      <w:hyperlink r:id="rId4" w:history="1">
        <w:r w:rsidRPr="0036233D">
          <w:rPr>
            <w:rFonts w:ascii="Times New Roman" w:hAnsi="Times New Roman"/>
            <w:color w:val="333333"/>
            <w:sz w:val="24"/>
            <w:szCs w:val="24"/>
            <w:lang w:eastAsia="es-AR"/>
          </w:rPr>
          <w:t>Paulette Delgado</w:t>
        </w:r>
      </w:hyperlink>
      <w:r>
        <w:rPr>
          <w:rFonts w:ascii="Times New Roman" w:hAnsi="Times New Roman"/>
          <w:color w:val="333333"/>
          <w:sz w:val="24"/>
          <w:szCs w:val="24"/>
          <w:lang w:eastAsia="es-AR"/>
        </w:rPr>
        <w:t xml:space="preserve"> - </w:t>
      </w:r>
      <w:bookmarkStart w:id="0" w:name="_GoBack"/>
      <w:bookmarkEnd w:id="0"/>
      <w:r w:rsidRPr="0036233D">
        <w:rPr>
          <w:rFonts w:ascii="Times New Roman" w:hAnsi="Times New Roman"/>
          <w:color w:val="333333"/>
          <w:sz w:val="24"/>
          <w:szCs w:val="24"/>
          <w:lang w:eastAsia="es-AR"/>
        </w:rPr>
        <w:fldChar w:fldCharType="begin"/>
      </w:r>
      <w:r w:rsidRPr="0036233D">
        <w:rPr>
          <w:rFonts w:ascii="Times New Roman" w:hAnsi="Times New Roman"/>
          <w:color w:val="333333"/>
          <w:sz w:val="24"/>
          <w:szCs w:val="24"/>
          <w:lang w:eastAsia="es-AR"/>
        </w:rPr>
        <w:instrText xml:space="preserve"> HYPERLINK "https://observatorio.tec.mx/edu-news/gongbang-videos-estudia-conmigo" </w:instrText>
      </w:r>
      <w:r w:rsidRPr="0036233D">
        <w:rPr>
          <w:rFonts w:ascii="Times New Roman" w:hAnsi="Times New Roman"/>
          <w:color w:val="333333"/>
          <w:sz w:val="24"/>
          <w:szCs w:val="24"/>
          <w:lang w:eastAsia="es-AR"/>
        </w:rPr>
        <w:fldChar w:fldCharType="separate"/>
      </w:r>
      <w:proofErr w:type="spellStart"/>
      <w:r w:rsidRPr="0036233D">
        <w:rPr>
          <w:rFonts w:ascii="Times New Roman" w:hAnsi="Times New Roman"/>
          <w:color w:val="333333"/>
          <w:sz w:val="24"/>
          <w:szCs w:val="24"/>
          <w:lang w:eastAsia="es-AR"/>
        </w:rPr>
        <w:t>March</w:t>
      </w:r>
      <w:proofErr w:type="spellEnd"/>
      <w:r w:rsidRPr="0036233D">
        <w:rPr>
          <w:rFonts w:ascii="Times New Roman" w:hAnsi="Times New Roman"/>
          <w:color w:val="333333"/>
          <w:sz w:val="24"/>
          <w:szCs w:val="24"/>
          <w:lang w:eastAsia="es-AR"/>
        </w:rPr>
        <w:t xml:space="preserve"> 17, 2021</w:t>
      </w:r>
      <w:r w:rsidRPr="0036233D">
        <w:rPr>
          <w:rFonts w:ascii="Times New Roman" w:hAnsi="Times New Roman"/>
          <w:color w:val="333333"/>
          <w:sz w:val="24"/>
          <w:szCs w:val="24"/>
          <w:lang w:eastAsia="es-AR"/>
        </w:rPr>
        <w:fldChar w:fldCharType="end"/>
      </w:r>
    </w:p>
    <w:p w:rsidR="0036233D" w:rsidRPr="0036233D" w:rsidRDefault="0036233D" w:rsidP="0036233D">
      <w:pPr>
        <w:spacing w:line="240" w:lineRule="auto"/>
        <w:jc w:val="both"/>
        <w:rPr>
          <w:rFonts w:ascii="Roboto" w:hAnsi="Roboto"/>
          <w:color w:val="19191A"/>
          <w:sz w:val="26"/>
          <w:szCs w:val="26"/>
          <w:lang w:eastAsia="es-AR"/>
        </w:rPr>
      </w:pPr>
      <w:r w:rsidRPr="0036233D">
        <w:rPr>
          <w:rFonts w:ascii="Roboto" w:hAnsi="Roboto"/>
          <w:color w:val="19191A"/>
          <w:sz w:val="26"/>
          <w:szCs w:val="26"/>
          <w:lang w:eastAsia="es-AR"/>
        </w:rPr>
        <w:t>Una nueva tendencia ha ido a la alza en internet: </w:t>
      </w:r>
      <w:proofErr w:type="spellStart"/>
      <w:r w:rsidRPr="0036233D">
        <w:rPr>
          <w:rFonts w:ascii="Roboto" w:hAnsi="Roboto"/>
          <w:color w:val="19191A"/>
          <w:sz w:val="26"/>
          <w:szCs w:val="26"/>
          <w:lang w:eastAsia="es-AR"/>
        </w:rPr>
        <w:fldChar w:fldCharType="begin"/>
      </w:r>
      <w:r w:rsidRPr="0036233D">
        <w:rPr>
          <w:rFonts w:ascii="Roboto" w:hAnsi="Roboto"/>
          <w:color w:val="19191A"/>
          <w:sz w:val="26"/>
          <w:szCs w:val="26"/>
          <w:lang w:eastAsia="es-AR"/>
        </w:rPr>
        <w:instrText xml:space="preserve"> HYPERLINK "https://www.vice.com/en/article/wx8yb9/study-with-me-gongbang-youtube-video-trend-asmr" \t "_blank" </w:instrText>
      </w:r>
      <w:r w:rsidRPr="0036233D">
        <w:rPr>
          <w:rFonts w:ascii="Roboto" w:hAnsi="Roboto"/>
          <w:color w:val="19191A"/>
          <w:sz w:val="26"/>
          <w:szCs w:val="26"/>
          <w:lang w:eastAsia="es-AR"/>
        </w:rPr>
        <w:fldChar w:fldCharType="separate"/>
      </w:r>
      <w:r w:rsidRPr="0036233D">
        <w:rPr>
          <w:rFonts w:ascii="Roboto" w:hAnsi="Roboto"/>
          <w:i/>
          <w:iCs/>
          <w:color w:val="000000"/>
          <w:sz w:val="26"/>
          <w:szCs w:val="26"/>
          <w:u w:val="single"/>
          <w:lang w:eastAsia="es-AR"/>
        </w:rPr>
        <w:t>gongbang</w:t>
      </w:r>
      <w:proofErr w:type="spellEnd"/>
      <w:r w:rsidRPr="0036233D">
        <w:rPr>
          <w:rFonts w:ascii="Roboto" w:hAnsi="Roboto"/>
          <w:color w:val="19191A"/>
          <w:sz w:val="26"/>
          <w:szCs w:val="26"/>
          <w:lang w:eastAsia="es-AR"/>
        </w:rPr>
        <w:fldChar w:fldCharType="end"/>
      </w:r>
      <w:r w:rsidRPr="0036233D">
        <w:rPr>
          <w:rFonts w:ascii="Roboto" w:hAnsi="Roboto"/>
          <w:color w:val="19191A"/>
          <w:sz w:val="26"/>
          <w:szCs w:val="26"/>
          <w:lang w:eastAsia="es-AR"/>
        </w:rPr>
        <w:t> (</w:t>
      </w:r>
      <w:proofErr w:type="spellStart"/>
      <w:r w:rsidRPr="0036233D">
        <w:rPr>
          <w:rFonts w:ascii="Malgun Gothic" w:eastAsia="Malgun Gothic" w:hAnsi="Malgun Gothic" w:cs="Malgun Gothic" w:hint="eastAsia"/>
          <w:color w:val="19191A"/>
          <w:sz w:val="26"/>
          <w:szCs w:val="26"/>
          <w:lang w:eastAsia="es-AR"/>
        </w:rPr>
        <w:t>공방</w:t>
      </w:r>
      <w:proofErr w:type="spellEnd"/>
      <w:r w:rsidRPr="0036233D">
        <w:rPr>
          <w:rFonts w:ascii="Roboto" w:hAnsi="Roboto"/>
          <w:color w:val="19191A"/>
          <w:sz w:val="26"/>
          <w:szCs w:val="26"/>
          <w:lang w:eastAsia="es-AR"/>
        </w:rPr>
        <w:t xml:space="preserve">) o </w:t>
      </w:r>
      <w:r w:rsidRPr="0036233D">
        <w:rPr>
          <w:rFonts w:ascii="Times New Roman" w:hAnsi="Times New Roman"/>
          <w:color w:val="19191A"/>
          <w:sz w:val="26"/>
          <w:szCs w:val="26"/>
          <w:lang w:eastAsia="es-AR"/>
        </w:rPr>
        <w:t>“</w:t>
      </w:r>
      <w:r w:rsidRPr="0036233D">
        <w:rPr>
          <w:rFonts w:ascii="Roboto" w:hAnsi="Roboto"/>
          <w:color w:val="19191A"/>
          <w:sz w:val="26"/>
          <w:szCs w:val="26"/>
          <w:lang w:eastAsia="es-AR"/>
        </w:rPr>
        <w:t>estudia conmigo</w:t>
      </w:r>
      <w:r w:rsidRPr="0036233D">
        <w:rPr>
          <w:rFonts w:ascii="Times New Roman" w:hAnsi="Times New Roman"/>
          <w:color w:val="19191A"/>
          <w:sz w:val="26"/>
          <w:szCs w:val="26"/>
          <w:lang w:eastAsia="es-AR"/>
        </w:rPr>
        <w:t>”</w:t>
      </w:r>
      <w:r w:rsidRPr="0036233D">
        <w:rPr>
          <w:rFonts w:ascii="Roboto" w:hAnsi="Roboto"/>
          <w:color w:val="19191A"/>
          <w:sz w:val="26"/>
          <w:szCs w:val="26"/>
          <w:lang w:eastAsia="es-AR"/>
        </w:rPr>
        <w:t xml:space="preserve"> que trata de ver a otras personas estudiar y es originaria de Corea del Sur. La palabra es una combinación de </w:t>
      </w:r>
      <w:proofErr w:type="spellStart"/>
      <w:r w:rsidRPr="0036233D">
        <w:rPr>
          <w:rFonts w:ascii="Roboto" w:hAnsi="Roboto"/>
          <w:color w:val="19191A"/>
          <w:sz w:val="26"/>
          <w:szCs w:val="26"/>
          <w:lang w:eastAsia="es-AR"/>
        </w:rPr>
        <w:t>gongbu</w:t>
      </w:r>
      <w:proofErr w:type="spellEnd"/>
      <w:r w:rsidRPr="0036233D">
        <w:rPr>
          <w:rFonts w:ascii="Roboto" w:hAnsi="Roboto"/>
          <w:color w:val="19191A"/>
          <w:sz w:val="26"/>
          <w:szCs w:val="26"/>
          <w:lang w:eastAsia="es-AR"/>
        </w:rPr>
        <w:t xml:space="preserve"> (</w:t>
      </w:r>
      <w:proofErr w:type="spellStart"/>
      <w:r w:rsidRPr="0036233D">
        <w:rPr>
          <w:rFonts w:ascii="Malgun Gothic" w:eastAsia="Malgun Gothic" w:hAnsi="Malgun Gothic" w:cs="Malgun Gothic" w:hint="eastAsia"/>
          <w:color w:val="19191A"/>
          <w:sz w:val="26"/>
          <w:szCs w:val="26"/>
          <w:lang w:eastAsia="es-AR"/>
        </w:rPr>
        <w:t>공부</w:t>
      </w:r>
      <w:proofErr w:type="spellEnd"/>
      <w:r w:rsidRPr="0036233D">
        <w:rPr>
          <w:rFonts w:ascii="Roboto" w:hAnsi="Roboto"/>
          <w:color w:val="19191A"/>
          <w:sz w:val="26"/>
          <w:szCs w:val="26"/>
          <w:lang w:eastAsia="es-AR"/>
        </w:rPr>
        <w:t xml:space="preserve">) que significa </w:t>
      </w:r>
      <w:r w:rsidRPr="0036233D">
        <w:rPr>
          <w:rFonts w:ascii="Times New Roman" w:hAnsi="Times New Roman"/>
          <w:color w:val="19191A"/>
          <w:sz w:val="26"/>
          <w:szCs w:val="26"/>
          <w:lang w:eastAsia="es-AR"/>
        </w:rPr>
        <w:t>“</w:t>
      </w:r>
      <w:r w:rsidRPr="0036233D">
        <w:rPr>
          <w:rFonts w:ascii="Roboto" w:hAnsi="Roboto"/>
          <w:color w:val="19191A"/>
          <w:sz w:val="26"/>
          <w:szCs w:val="26"/>
          <w:lang w:eastAsia="es-AR"/>
        </w:rPr>
        <w:t>estudio</w:t>
      </w:r>
      <w:r w:rsidRPr="0036233D">
        <w:rPr>
          <w:rFonts w:ascii="Times New Roman" w:hAnsi="Times New Roman"/>
          <w:color w:val="19191A"/>
          <w:sz w:val="26"/>
          <w:szCs w:val="26"/>
          <w:lang w:eastAsia="es-AR"/>
        </w:rPr>
        <w:t>”</w:t>
      </w:r>
      <w:r w:rsidRPr="0036233D">
        <w:rPr>
          <w:rFonts w:ascii="Roboto" w:hAnsi="Roboto"/>
          <w:color w:val="19191A"/>
          <w:sz w:val="26"/>
          <w:szCs w:val="26"/>
          <w:lang w:eastAsia="es-AR"/>
        </w:rPr>
        <w:t xml:space="preserve"> y </w:t>
      </w:r>
      <w:proofErr w:type="spellStart"/>
      <w:r w:rsidRPr="0036233D">
        <w:rPr>
          <w:rFonts w:ascii="Roboto" w:hAnsi="Roboto"/>
          <w:color w:val="19191A"/>
          <w:sz w:val="26"/>
          <w:szCs w:val="26"/>
          <w:lang w:eastAsia="es-AR"/>
        </w:rPr>
        <w:t>bangsong</w:t>
      </w:r>
      <w:proofErr w:type="spellEnd"/>
      <w:r w:rsidRPr="0036233D">
        <w:rPr>
          <w:rFonts w:ascii="Roboto" w:hAnsi="Roboto"/>
          <w:color w:val="19191A"/>
          <w:sz w:val="26"/>
          <w:szCs w:val="26"/>
          <w:lang w:eastAsia="es-AR"/>
        </w:rPr>
        <w:t xml:space="preserve"> (</w:t>
      </w:r>
      <w:proofErr w:type="spellStart"/>
      <w:r w:rsidRPr="0036233D">
        <w:rPr>
          <w:rFonts w:ascii="Malgun Gothic" w:eastAsia="Malgun Gothic" w:hAnsi="Malgun Gothic" w:cs="Malgun Gothic" w:hint="eastAsia"/>
          <w:color w:val="19191A"/>
          <w:sz w:val="26"/>
          <w:szCs w:val="26"/>
          <w:lang w:eastAsia="es-AR"/>
        </w:rPr>
        <w:t>방송</w:t>
      </w:r>
      <w:proofErr w:type="spellEnd"/>
      <w:r w:rsidRPr="0036233D">
        <w:rPr>
          <w:rFonts w:ascii="Roboto" w:hAnsi="Roboto"/>
          <w:color w:val="19191A"/>
          <w:sz w:val="26"/>
          <w:szCs w:val="26"/>
          <w:lang w:eastAsia="es-AR"/>
        </w:rPr>
        <w:t xml:space="preserve">) que se refiere a la </w:t>
      </w:r>
      <w:r w:rsidRPr="0036233D">
        <w:rPr>
          <w:rFonts w:ascii="Times New Roman" w:hAnsi="Times New Roman"/>
          <w:color w:val="19191A"/>
          <w:sz w:val="26"/>
          <w:szCs w:val="26"/>
          <w:lang w:eastAsia="es-AR"/>
        </w:rPr>
        <w:t>“</w:t>
      </w:r>
      <w:r w:rsidRPr="0036233D">
        <w:rPr>
          <w:rFonts w:ascii="Roboto" w:hAnsi="Roboto"/>
          <w:color w:val="19191A"/>
          <w:sz w:val="26"/>
          <w:szCs w:val="26"/>
          <w:lang w:eastAsia="es-AR"/>
        </w:rPr>
        <w:t>transmisi</w:t>
      </w:r>
      <w:r w:rsidRPr="0036233D">
        <w:rPr>
          <w:rFonts w:ascii="Times New Roman" w:hAnsi="Times New Roman"/>
          <w:color w:val="19191A"/>
          <w:sz w:val="26"/>
          <w:szCs w:val="26"/>
          <w:lang w:eastAsia="es-AR"/>
        </w:rPr>
        <w:t>ó</w:t>
      </w:r>
      <w:r w:rsidRPr="0036233D">
        <w:rPr>
          <w:rFonts w:ascii="Roboto" w:hAnsi="Roboto"/>
          <w:color w:val="19191A"/>
          <w:sz w:val="26"/>
          <w:szCs w:val="26"/>
          <w:lang w:eastAsia="es-AR"/>
        </w:rPr>
        <w:t>n en vivo</w:t>
      </w:r>
      <w:r w:rsidRPr="0036233D">
        <w:rPr>
          <w:rFonts w:ascii="Times New Roman" w:hAnsi="Times New Roman"/>
          <w:color w:val="19191A"/>
          <w:sz w:val="26"/>
          <w:szCs w:val="26"/>
          <w:lang w:eastAsia="es-AR"/>
        </w:rPr>
        <w:t>”</w:t>
      </w:r>
      <w:r w:rsidRPr="0036233D">
        <w:rPr>
          <w:rFonts w:ascii="Roboto" w:hAnsi="Roboto"/>
          <w:color w:val="19191A"/>
          <w:sz w:val="26"/>
          <w:szCs w:val="26"/>
          <w:lang w:eastAsia="es-AR"/>
        </w:rPr>
        <w:t>. Al juntarlas se obtiene</w:t>
      </w:r>
      <w:r w:rsidRPr="0036233D">
        <w:rPr>
          <w:rFonts w:ascii="Times New Roman" w:hAnsi="Times New Roman"/>
          <w:color w:val="19191A"/>
          <w:sz w:val="26"/>
          <w:szCs w:val="26"/>
          <w:lang w:eastAsia="es-AR"/>
        </w:rPr>
        <w:t> </w:t>
      </w:r>
      <w:proofErr w:type="spellStart"/>
      <w:r w:rsidRPr="0036233D">
        <w:rPr>
          <w:rFonts w:ascii="Roboto" w:hAnsi="Roboto"/>
          <w:i/>
          <w:iCs/>
          <w:color w:val="19191A"/>
          <w:sz w:val="26"/>
          <w:szCs w:val="26"/>
          <w:lang w:eastAsia="es-AR"/>
        </w:rPr>
        <w:t>gongbang</w:t>
      </w:r>
      <w:proofErr w:type="spellEnd"/>
      <w:r w:rsidRPr="0036233D">
        <w:rPr>
          <w:rFonts w:ascii="Roboto" w:hAnsi="Roboto"/>
          <w:color w:val="19191A"/>
          <w:sz w:val="26"/>
          <w:szCs w:val="26"/>
          <w:lang w:eastAsia="es-AR"/>
        </w:rPr>
        <w:t>, es decir, “transmisión de estudio''. </w:t>
      </w:r>
    </w:p>
    <w:p w:rsidR="0036233D" w:rsidRPr="0036233D" w:rsidRDefault="0036233D" w:rsidP="0036233D">
      <w:pPr>
        <w:spacing w:line="240" w:lineRule="auto"/>
        <w:jc w:val="both"/>
        <w:rPr>
          <w:rFonts w:ascii="Roboto" w:hAnsi="Roboto"/>
          <w:color w:val="19191A"/>
          <w:sz w:val="26"/>
          <w:szCs w:val="26"/>
          <w:lang w:eastAsia="es-AR"/>
        </w:rPr>
      </w:pPr>
      <w:r w:rsidRPr="0036233D">
        <w:rPr>
          <w:rFonts w:ascii="Roboto" w:hAnsi="Roboto"/>
          <w:color w:val="19191A"/>
          <w:sz w:val="26"/>
          <w:szCs w:val="26"/>
          <w:lang w:eastAsia="es-AR"/>
        </w:rPr>
        <w:t>El concepto es simple, un alumno transmite videos de sí mismo repasando en casi completo silencio durante horas a cientos de espectadores. Algunos graban desde un café, otros, desde la biblioteca, algunos incluyen sonidos relajantes y aptos para el estudio como los de la lluvia o música clásica. Los estudiantes suelen mostrar su rostro en la transmisión, pero otros prefieren mantener el anonimato y muestran en pantalla solo sus escritos y material de clase. Esta tendencia no es tan innovadora como se podría pensar ya que pertenece al mismo nicho que los “</w:t>
      </w:r>
      <w:proofErr w:type="spellStart"/>
      <w:r w:rsidRPr="0036233D">
        <w:rPr>
          <w:rFonts w:ascii="Roboto" w:hAnsi="Roboto"/>
          <w:color w:val="19191A"/>
          <w:sz w:val="26"/>
          <w:szCs w:val="26"/>
          <w:lang w:eastAsia="es-AR"/>
        </w:rPr>
        <w:fldChar w:fldCharType="begin"/>
      </w:r>
      <w:r w:rsidRPr="0036233D">
        <w:rPr>
          <w:rFonts w:ascii="Roboto" w:hAnsi="Roboto"/>
          <w:color w:val="19191A"/>
          <w:sz w:val="26"/>
          <w:szCs w:val="26"/>
          <w:lang w:eastAsia="es-AR"/>
        </w:rPr>
        <w:instrText xml:space="preserve"> HYPERLINK "https://www.youtube.com/watch?v=85l7vrnkrl0" \t "_blank" </w:instrText>
      </w:r>
      <w:r w:rsidRPr="0036233D">
        <w:rPr>
          <w:rFonts w:ascii="Roboto" w:hAnsi="Roboto"/>
          <w:color w:val="19191A"/>
          <w:sz w:val="26"/>
          <w:szCs w:val="26"/>
          <w:lang w:eastAsia="es-AR"/>
        </w:rPr>
        <w:fldChar w:fldCharType="separate"/>
      </w:r>
      <w:r w:rsidRPr="0036233D">
        <w:rPr>
          <w:rFonts w:ascii="Roboto" w:hAnsi="Roboto"/>
          <w:color w:val="000000"/>
          <w:sz w:val="26"/>
          <w:szCs w:val="26"/>
          <w:u w:val="single"/>
          <w:lang w:eastAsia="es-AR"/>
        </w:rPr>
        <w:t>mukbang</w:t>
      </w:r>
      <w:proofErr w:type="spellEnd"/>
      <w:r w:rsidRPr="0036233D">
        <w:rPr>
          <w:rFonts w:ascii="Roboto" w:hAnsi="Roboto"/>
          <w:color w:val="000000"/>
          <w:sz w:val="26"/>
          <w:szCs w:val="26"/>
          <w:u w:val="single"/>
          <w:lang w:eastAsia="es-AR"/>
        </w:rPr>
        <w:t>”</w:t>
      </w:r>
      <w:r w:rsidRPr="0036233D">
        <w:rPr>
          <w:rFonts w:ascii="Roboto" w:hAnsi="Roboto"/>
          <w:color w:val="19191A"/>
          <w:sz w:val="26"/>
          <w:szCs w:val="26"/>
          <w:lang w:eastAsia="es-AR"/>
        </w:rPr>
        <w:fldChar w:fldCharType="end"/>
      </w:r>
      <w:r w:rsidRPr="0036233D">
        <w:rPr>
          <w:rFonts w:ascii="Roboto" w:hAnsi="Roboto"/>
          <w:color w:val="19191A"/>
          <w:sz w:val="26"/>
          <w:szCs w:val="26"/>
          <w:lang w:eastAsia="es-AR"/>
        </w:rPr>
        <w:t>, o transmisiones de gente comiendo, tendencia que según reporta </w:t>
      </w:r>
      <w:proofErr w:type="spellStart"/>
      <w:r w:rsidRPr="0036233D">
        <w:rPr>
          <w:rFonts w:ascii="Roboto" w:hAnsi="Roboto"/>
          <w:color w:val="19191A"/>
          <w:sz w:val="26"/>
          <w:szCs w:val="26"/>
          <w:lang w:eastAsia="es-AR"/>
        </w:rPr>
        <w:fldChar w:fldCharType="begin"/>
      </w:r>
      <w:r w:rsidRPr="0036233D">
        <w:rPr>
          <w:rFonts w:ascii="Roboto" w:hAnsi="Roboto"/>
          <w:color w:val="19191A"/>
          <w:sz w:val="26"/>
          <w:szCs w:val="26"/>
          <w:lang w:eastAsia="es-AR"/>
        </w:rPr>
        <w:instrText xml:space="preserve"> HYPERLINK "https://www.theguardian.com/money/shortcuts/2021/feb/16/gongbang-videos-why-the-world-has-gone-wild-for-12-hour-films-of-people-studying" \t "_blank" </w:instrText>
      </w:r>
      <w:r w:rsidRPr="0036233D">
        <w:rPr>
          <w:rFonts w:ascii="Roboto" w:hAnsi="Roboto"/>
          <w:color w:val="19191A"/>
          <w:sz w:val="26"/>
          <w:szCs w:val="26"/>
          <w:lang w:eastAsia="es-AR"/>
        </w:rPr>
        <w:fldChar w:fldCharType="separate"/>
      </w:r>
      <w:r w:rsidRPr="0036233D">
        <w:rPr>
          <w:rFonts w:ascii="Roboto" w:hAnsi="Roboto"/>
          <w:i/>
          <w:iCs/>
          <w:color w:val="000000"/>
          <w:sz w:val="26"/>
          <w:szCs w:val="26"/>
          <w:u w:val="single"/>
          <w:lang w:eastAsia="es-AR"/>
        </w:rPr>
        <w:t>The</w:t>
      </w:r>
      <w:proofErr w:type="spellEnd"/>
      <w:r w:rsidRPr="0036233D">
        <w:rPr>
          <w:rFonts w:ascii="Roboto" w:hAnsi="Roboto"/>
          <w:i/>
          <w:iCs/>
          <w:color w:val="000000"/>
          <w:sz w:val="26"/>
          <w:szCs w:val="26"/>
          <w:u w:val="single"/>
          <w:lang w:eastAsia="es-AR"/>
        </w:rPr>
        <w:t xml:space="preserve"> </w:t>
      </w:r>
      <w:proofErr w:type="spellStart"/>
      <w:r w:rsidRPr="0036233D">
        <w:rPr>
          <w:rFonts w:ascii="Roboto" w:hAnsi="Roboto"/>
          <w:i/>
          <w:iCs/>
          <w:color w:val="000000"/>
          <w:sz w:val="26"/>
          <w:szCs w:val="26"/>
          <w:u w:val="single"/>
          <w:lang w:eastAsia="es-AR"/>
        </w:rPr>
        <w:t>Guardian</w:t>
      </w:r>
      <w:proofErr w:type="spellEnd"/>
      <w:r w:rsidRPr="0036233D">
        <w:rPr>
          <w:rFonts w:ascii="Roboto" w:hAnsi="Roboto"/>
          <w:color w:val="19191A"/>
          <w:sz w:val="26"/>
          <w:szCs w:val="26"/>
          <w:lang w:eastAsia="es-AR"/>
        </w:rPr>
        <w:fldChar w:fldCharType="end"/>
      </w:r>
      <w:r w:rsidRPr="0036233D">
        <w:rPr>
          <w:rFonts w:ascii="Roboto" w:hAnsi="Roboto"/>
          <w:i/>
          <w:iCs/>
          <w:color w:val="19191A"/>
          <w:sz w:val="26"/>
          <w:szCs w:val="26"/>
          <w:lang w:eastAsia="es-AR"/>
        </w:rPr>
        <w:t>,</w:t>
      </w:r>
      <w:r w:rsidRPr="0036233D">
        <w:rPr>
          <w:rFonts w:ascii="Roboto" w:hAnsi="Roboto"/>
          <w:color w:val="19191A"/>
          <w:sz w:val="26"/>
          <w:szCs w:val="26"/>
          <w:lang w:eastAsia="es-AR"/>
        </w:rPr>
        <w:t xml:space="preserve"> existe desde el 2018. Sin embargo, para miles de estudiantes encerrados por la pandemia, la sensación de compañerismo y acompañamiento que brindan ha hecho que la popularidad del </w:t>
      </w:r>
      <w:proofErr w:type="spellStart"/>
      <w:r w:rsidRPr="0036233D">
        <w:rPr>
          <w:rFonts w:ascii="Roboto" w:hAnsi="Roboto"/>
          <w:i/>
          <w:iCs/>
          <w:color w:val="19191A"/>
          <w:sz w:val="26"/>
          <w:szCs w:val="26"/>
          <w:lang w:eastAsia="es-AR"/>
        </w:rPr>
        <w:t>gongbang</w:t>
      </w:r>
      <w:proofErr w:type="spellEnd"/>
      <w:r w:rsidRPr="0036233D">
        <w:rPr>
          <w:rFonts w:ascii="Roboto" w:hAnsi="Roboto"/>
          <w:i/>
          <w:iCs/>
          <w:color w:val="19191A"/>
          <w:sz w:val="26"/>
          <w:szCs w:val="26"/>
          <w:lang w:eastAsia="es-AR"/>
        </w:rPr>
        <w:t> </w:t>
      </w:r>
      <w:r w:rsidRPr="0036233D">
        <w:rPr>
          <w:rFonts w:ascii="Roboto" w:hAnsi="Roboto"/>
          <w:color w:val="19191A"/>
          <w:sz w:val="26"/>
          <w:szCs w:val="26"/>
          <w:lang w:eastAsia="es-AR"/>
        </w:rPr>
        <w:t>se haya incrementado recientemente.</w:t>
      </w:r>
    </w:p>
    <w:p w:rsidR="0036233D" w:rsidRPr="0036233D" w:rsidRDefault="0036233D" w:rsidP="0036233D">
      <w:pPr>
        <w:spacing w:line="240" w:lineRule="auto"/>
        <w:jc w:val="both"/>
        <w:rPr>
          <w:rFonts w:ascii="Roboto" w:hAnsi="Roboto"/>
          <w:color w:val="19191A"/>
          <w:sz w:val="26"/>
          <w:szCs w:val="26"/>
          <w:lang w:eastAsia="es-AR"/>
        </w:rPr>
      </w:pPr>
      <w:r w:rsidRPr="0036233D">
        <w:rPr>
          <w:rFonts w:ascii="Roboto" w:hAnsi="Roboto"/>
          <w:color w:val="19191A"/>
          <w:sz w:val="26"/>
          <w:szCs w:val="26"/>
          <w:lang w:eastAsia="es-AR"/>
        </w:rPr>
        <w:t xml:space="preserve">Entre quienes transmiten estas sesiones, también conocidos como </w:t>
      </w:r>
      <w:proofErr w:type="spellStart"/>
      <w:r w:rsidRPr="0036233D">
        <w:rPr>
          <w:rFonts w:ascii="Roboto" w:hAnsi="Roboto"/>
          <w:i/>
          <w:iCs/>
          <w:color w:val="19191A"/>
          <w:sz w:val="26"/>
          <w:szCs w:val="26"/>
          <w:lang w:eastAsia="es-AR"/>
        </w:rPr>
        <w:t>vloggers</w:t>
      </w:r>
      <w:proofErr w:type="spellEnd"/>
      <w:r w:rsidRPr="0036233D">
        <w:rPr>
          <w:rFonts w:ascii="Roboto" w:hAnsi="Roboto"/>
          <w:color w:val="19191A"/>
          <w:sz w:val="26"/>
          <w:szCs w:val="26"/>
          <w:lang w:eastAsia="es-AR"/>
        </w:rPr>
        <w:t>, destaca </w:t>
      </w:r>
      <w:hyperlink r:id="rId5" w:tgtFrame="_blank" w:history="1">
        <w:r w:rsidRPr="0036233D">
          <w:rPr>
            <w:rFonts w:ascii="Roboto" w:hAnsi="Roboto"/>
            <w:color w:val="000000"/>
            <w:sz w:val="26"/>
            <w:szCs w:val="26"/>
            <w:u w:val="single"/>
            <w:lang w:eastAsia="es-AR"/>
          </w:rPr>
          <w:t>Kim Dong-min</w:t>
        </w:r>
      </w:hyperlink>
      <w:r w:rsidRPr="0036233D">
        <w:rPr>
          <w:rFonts w:ascii="Roboto" w:hAnsi="Roboto"/>
          <w:color w:val="19191A"/>
          <w:sz w:val="26"/>
          <w:szCs w:val="26"/>
          <w:lang w:eastAsia="es-AR"/>
        </w:rPr>
        <w:t>, cuyo </w:t>
      </w:r>
      <w:hyperlink r:id="rId6" w:tgtFrame="_blank" w:history="1">
        <w:r w:rsidRPr="0036233D">
          <w:rPr>
            <w:rFonts w:ascii="Roboto" w:hAnsi="Roboto"/>
            <w:color w:val="000000"/>
            <w:sz w:val="26"/>
            <w:szCs w:val="26"/>
            <w:u w:val="single"/>
            <w:lang w:eastAsia="es-AR"/>
          </w:rPr>
          <w:t>video más popular</w:t>
        </w:r>
      </w:hyperlink>
      <w:r w:rsidRPr="0036233D">
        <w:rPr>
          <w:rFonts w:ascii="Roboto" w:hAnsi="Roboto"/>
          <w:color w:val="19191A"/>
          <w:sz w:val="26"/>
          <w:szCs w:val="26"/>
          <w:lang w:eastAsia="es-AR"/>
        </w:rPr>
        <w:t> tiene más de 400,000 mil vistas y una hora de duración. Su canal cuenta con videos con duración de más de tres horas, grabados en distintos lugares aprovechando los sonidos ambientales de cada espacio al que va. </w:t>
      </w:r>
    </w:p>
    <w:p w:rsidR="0036233D" w:rsidRPr="0036233D" w:rsidRDefault="0036233D" w:rsidP="0036233D">
      <w:pPr>
        <w:spacing w:line="240" w:lineRule="auto"/>
        <w:jc w:val="both"/>
        <w:rPr>
          <w:rFonts w:asciiTheme="majorHAnsi" w:hAnsiTheme="majorHAnsi" w:cstheme="majorHAnsi"/>
          <w:b/>
          <w:sz w:val="32"/>
          <w:szCs w:val="32"/>
          <w:lang w:eastAsia="es-AR"/>
        </w:rPr>
      </w:pPr>
      <w:r w:rsidRPr="0036233D">
        <w:rPr>
          <w:rFonts w:asciiTheme="majorHAnsi" w:hAnsiTheme="majorHAnsi" w:cstheme="majorHAnsi"/>
          <w:b/>
          <w:sz w:val="32"/>
          <w:szCs w:val="32"/>
          <w:lang w:eastAsia="es-AR"/>
        </w:rPr>
        <w:t>Técnicas para administrar el tiempo de estudio y acompañamiento</w:t>
      </w:r>
    </w:p>
    <w:p w:rsidR="0036233D" w:rsidRPr="0036233D" w:rsidRDefault="0036233D" w:rsidP="0036233D">
      <w:pPr>
        <w:spacing w:line="240" w:lineRule="auto"/>
        <w:jc w:val="both"/>
        <w:rPr>
          <w:rFonts w:ascii="Roboto" w:hAnsi="Roboto"/>
          <w:color w:val="19191A"/>
          <w:sz w:val="26"/>
          <w:szCs w:val="26"/>
          <w:lang w:eastAsia="es-AR"/>
        </w:rPr>
      </w:pPr>
      <w:r w:rsidRPr="0036233D">
        <w:rPr>
          <w:rFonts w:ascii="Roboto" w:hAnsi="Roboto"/>
          <w:color w:val="19191A"/>
          <w:sz w:val="26"/>
          <w:szCs w:val="26"/>
          <w:lang w:eastAsia="es-AR"/>
        </w:rPr>
        <w:t>Muchos de estos estudiantes se especializan en la técnica “</w:t>
      </w:r>
      <w:proofErr w:type="spellStart"/>
      <w:r w:rsidRPr="0036233D">
        <w:rPr>
          <w:rFonts w:ascii="Roboto" w:hAnsi="Roboto"/>
          <w:color w:val="19191A"/>
          <w:sz w:val="26"/>
          <w:szCs w:val="26"/>
          <w:lang w:eastAsia="es-AR"/>
        </w:rPr>
        <w:fldChar w:fldCharType="begin"/>
      </w:r>
      <w:r w:rsidRPr="0036233D">
        <w:rPr>
          <w:rFonts w:ascii="Roboto" w:hAnsi="Roboto"/>
          <w:color w:val="19191A"/>
          <w:sz w:val="26"/>
          <w:szCs w:val="26"/>
          <w:lang w:eastAsia="es-AR"/>
        </w:rPr>
        <w:instrText xml:space="preserve"> HYPERLINK "https://www.forbes.com/sites/bryancollinseurope/2020/03/03/the-pomodoro-technique/?sh=6800be573985" \t "_blank" </w:instrText>
      </w:r>
      <w:r w:rsidRPr="0036233D">
        <w:rPr>
          <w:rFonts w:ascii="Roboto" w:hAnsi="Roboto"/>
          <w:color w:val="19191A"/>
          <w:sz w:val="26"/>
          <w:szCs w:val="26"/>
          <w:lang w:eastAsia="es-AR"/>
        </w:rPr>
        <w:fldChar w:fldCharType="separate"/>
      </w:r>
      <w:r w:rsidRPr="0036233D">
        <w:rPr>
          <w:rFonts w:ascii="Roboto" w:hAnsi="Roboto"/>
          <w:color w:val="000000"/>
          <w:sz w:val="26"/>
          <w:szCs w:val="26"/>
          <w:u w:val="single"/>
          <w:lang w:eastAsia="es-AR"/>
        </w:rPr>
        <w:t>Pomodoro</w:t>
      </w:r>
      <w:proofErr w:type="spellEnd"/>
      <w:r w:rsidRPr="0036233D">
        <w:rPr>
          <w:rFonts w:ascii="Roboto" w:hAnsi="Roboto"/>
          <w:color w:val="19191A"/>
          <w:sz w:val="26"/>
          <w:szCs w:val="26"/>
          <w:lang w:eastAsia="es-AR"/>
        </w:rPr>
        <w:fldChar w:fldCharType="end"/>
      </w:r>
      <w:r w:rsidRPr="0036233D">
        <w:rPr>
          <w:rFonts w:ascii="Roboto" w:hAnsi="Roboto"/>
          <w:color w:val="19191A"/>
          <w:sz w:val="26"/>
          <w:szCs w:val="26"/>
          <w:lang w:eastAsia="es-AR"/>
        </w:rPr>
        <w:t xml:space="preserve">” que es un método de gestión del tiempo dedicado a una actividad. Se basa en usar un temporizador que divide las sesiones de trabajo o estudio en intervalos fijos de 25 minutos llamados </w:t>
      </w:r>
      <w:proofErr w:type="spellStart"/>
      <w:r w:rsidRPr="0036233D">
        <w:rPr>
          <w:rFonts w:ascii="Roboto" w:hAnsi="Roboto"/>
          <w:i/>
          <w:iCs/>
          <w:color w:val="19191A"/>
          <w:sz w:val="26"/>
          <w:szCs w:val="26"/>
          <w:lang w:eastAsia="es-AR"/>
        </w:rPr>
        <w:t>pomodoros</w:t>
      </w:r>
      <w:proofErr w:type="spellEnd"/>
      <w:r w:rsidRPr="0036233D">
        <w:rPr>
          <w:rFonts w:ascii="Roboto" w:hAnsi="Roboto"/>
          <w:color w:val="19191A"/>
          <w:sz w:val="26"/>
          <w:szCs w:val="26"/>
          <w:lang w:eastAsia="es-AR"/>
        </w:rPr>
        <w:t xml:space="preserve">. Por ejemplo, una alumna se concentra 25 minutos sin parar, descansa 5 minutos, lo repite tres veces y, por último, descansa 15 minutos antes de volver a empezar, en caso de ser necesario. Cada uno de estos videos utilizan diferentes tiempos dentro de la técnica </w:t>
      </w:r>
      <w:proofErr w:type="spellStart"/>
      <w:r w:rsidRPr="0036233D">
        <w:rPr>
          <w:rFonts w:ascii="Roboto" w:hAnsi="Roboto"/>
          <w:color w:val="19191A"/>
          <w:sz w:val="26"/>
          <w:szCs w:val="26"/>
          <w:lang w:eastAsia="es-AR"/>
        </w:rPr>
        <w:t>Pomodoro</w:t>
      </w:r>
      <w:proofErr w:type="spellEnd"/>
      <w:r w:rsidRPr="0036233D">
        <w:rPr>
          <w:rFonts w:ascii="Roboto" w:hAnsi="Roboto"/>
          <w:color w:val="19191A"/>
          <w:sz w:val="26"/>
          <w:szCs w:val="26"/>
          <w:lang w:eastAsia="es-AR"/>
        </w:rPr>
        <w:t xml:space="preserve">. Entre los más populares está el 25/5, pero también puede encontrarse el 50/10 que divide una hora en cincuenta minutos de estudio con un descanso de diez minutos. Otro elemento característico de estos videos es la duración de las sesiones, que pueden llegar a superar las ocho horas usando esta técnica, mientras que otros no sobrepasan una hora. </w:t>
      </w:r>
    </w:p>
    <w:p w:rsidR="0036233D" w:rsidRPr="0036233D" w:rsidRDefault="0036233D" w:rsidP="0036233D">
      <w:pPr>
        <w:spacing w:line="240" w:lineRule="auto"/>
        <w:jc w:val="both"/>
        <w:rPr>
          <w:rFonts w:ascii="Roboto" w:hAnsi="Roboto"/>
          <w:color w:val="19191A"/>
          <w:sz w:val="26"/>
          <w:szCs w:val="26"/>
          <w:lang w:eastAsia="es-AR"/>
        </w:rPr>
      </w:pPr>
      <w:r w:rsidRPr="0036233D">
        <w:rPr>
          <w:rFonts w:ascii="Roboto" w:hAnsi="Roboto"/>
          <w:color w:val="19191A"/>
          <w:sz w:val="26"/>
          <w:szCs w:val="26"/>
          <w:lang w:eastAsia="es-AR"/>
        </w:rPr>
        <w:lastRenderedPageBreak/>
        <w:t xml:space="preserve">La comunidad que rodea a estas cuentas de YouTube es muy solidaria y motivadora. A diferencia de muchos otros </w:t>
      </w:r>
      <w:proofErr w:type="spellStart"/>
      <w:r w:rsidRPr="0036233D">
        <w:rPr>
          <w:rFonts w:ascii="Roboto" w:hAnsi="Roboto"/>
          <w:i/>
          <w:iCs/>
          <w:color w:val="19191A"/>
          <w:sz w:val="26"/>
          <w:szCs w:val="26"/>
          <w:lang w:eastAsia="es-AR"/>
        </w:rPr>
        <w:t>vlogs</w:t>
      </w:r>
      <w:proofErr w:type="spellEnd"/>
      <w:r w:rsidRPr="0036233D">
        <w:rPr>
          <w:rFonts w:ascii="Roboto" w:hAnsi="Roboto"/>
          <w:color w:val="19191A"/>
          <w:sz w:val="26"/>
          <w:szCs w:val="26"/>
          <w:lang w:eastAsia="es-AR"/>
        </w:rPr>
        <w:t xml:space="preserve">, los </w:t>
      </w:r>
      <w:proofErr w:type="spellStart"/>
      <w:r w:rsidRPr="0036233D">
        <w:rPr>
          <w:rFonts w:ascii="Roboto" w:hAnsi="Roboto"/>
          <w:i/>
          <w:iCs/>
          <w:color w:val="19191A"/>
          <w:sz w:val="26"/>
          <w:szCs w:val="26"/>
          <w:lang w:eastAsia="es-AR"/>
        </w:rPr>
        <w:t>gongbang</w:t>
      </w:r>
      <w:proofErr w:type="spellEnd"/>
      <w:r w:rsidRPr="0036233D">
        <w:rPr>
          <w:rFonts w:ascii="Roboto" w:hAnsi="Roboto"/>
          <w:color w:val="19191A"/>
          <w:sz w:val="26"/>
          <w:szCs w:val="26"/>
          <w:lang w:eastAsia="es-AR"/>
        </w:rPr>
        <w:t xml:space="preserve"> se caracterizan por la poca edición, que no pasa de agregar un cronómetro a la imagen. Esta naturalidad da un sentimiento de acompañamiento a las sesiones de estudio o repaso a los espectadores de los videos. Gran parte de su popularidad se debe a que recrea el sentimiento de estar acompañado a la hora de repasar, algo que muchas personas buscan después de meses de estar atrapadas en casa. Además, debido a que muchos videos siguen la técnica </w:t>
      </w:r>
      <w:proofErr w:type="spellStart"/>
      <w:r w:rsidRPr="0036233D">
        <w:rPr>
          <w:rFonts w:ascii="Roboto" w:hAnsi="Roboto"/>
          <w:color w:val="19191A"/>
          <w:sz w:val="26"/>
          <w:szCs w:val="26"/>
          <w:lang w:eastAsia="es-AR"/>
        </w:rPr>
        <w:t>Pomodoro</w:t>
      </w:r>
      <w:proofErr w:type="spellEnd"/>
      <w:r w:rsidRPr="0036233D">
        <w:rPr>
          <w:rFonts w:ascii="Roboto" w:hAnsi="Roboto"/>
          <w:color w:val="19191A"/>
          <w:sz w:val="26"/>
          <w:szCs w:val="26"/>
          <w:lang w:eastAsia="es-AR"/>
        </w:rPr>
        <w:t xml:space="preserve"> y muestran un cronómetro, los alumnos fácilmente pueden estudiar a la par del video. Esto ayuda a mantenerlos motivados y prestar más atención a lo que hacen. También hay casos donde los observadores sienten rivalidad con el que se graba y se esfuerza por concentrarse y leer más que él o ella, o contestar las preguntas o pruebas más rápido.</w:t>
      </w:r>
    </w:p>
    <w:p w:rsidR="0036233D" w:rsidRPr="0036233D" w:rsidRDefault="0036233D" w:rsidP="0036233D">
      <w:pPr>
        <w:spacing w:line="240" w:lineRule="auto"/>
        <w:jc w:val="both"/>
        <w:rPr>
          <w:rFonts w:ascii="Roboto" w:hAnsi="Roboto"/>
          <w:color w:val="19191A"/>
          <w:sz w:val="26"/>
          <w:szCs w:val="26"/>
          <w:lang w:eastAsia="es-AR"/>
        </w:rPr>
      </w:pPr>
      <w:r w:rsidRPr="0036233D">
        <w:rPr>
          <w:rFonts w:ascii="Roboto" w:hAnsi="Roboto"/>
          <w:color w:val="19191A"/>
          <w:sz w:val="26"/>
          <w:szCs w:val="26"/>
          <w:lang w:eastAsia="es-AR"/>
        </w:rPr>
        <w:t>Aunque estas sesiones suenen aburridas, de fondo sirven como un estímulo constante para seguir trabajando y evitar distracciones. Incluso pueden compartir consejos e información de las pruebas a través de los comentarios. En este sentido, otros videos populares con temas similares incluyen consejos para aprender mejor y tomar notas, técnicas de enfoque, consejos de memorización, así como consejos para organizarse y de productividad.</w:t>
      </w:r>
    </w:p>
    <w:p w:rsidR="0036233D" w:rsidRPr="0036233D" w:rsidRDefault="0036233D" w:rsidP="0036233D">
      <w:pPr>
        <w:spacing w:line="240" w:lineRule="auto"/>
        <w:jc w:val="both"/>
        <w:rPr>
          <w:rFonts w:ascii="Roboto" w:hAnsi="Roboto"/>
          <w:color w:val="19191A"/>
          <w:sz w:val="26"/>
          <w:szCs w:val="26"/>
          <w:lang w:eastAsia="es-AR"/>
        </w:rPr>
      </w:pPr>
      <w:r w:rsidRPr="0036233D">
        <w:rPr>
          <w:rFonts w:ascii="Roboto" w:hAnsi="Roboto"/>
          <w:color w:val="19191A"/>
          <w:sz w:val="26"/>
          <w:szCs w:val="26"/>
          <w:lang w:eastAsia="es-AR"/>
        </w:rPr>
        <w:t xml:space="preserve">Dentro del mundo del </w:t>
      </w:r>
      <w:proofErr w:type="spellStart"/>
      <w:r w:rsidRPr="0036233D">
        <w:rPr>
          <w:rFonts w:ascii="Roboto" w:hAnsi="Roboto"/>
          <w:i/>
          <w:iCs/>
          <w:color w:val="19191A"/>
          <w:sz w:val="26"/>
          <w:szCs w:val="26"/>
          <w:lang w:eastAsia="es-AR"/>
        </w:rPr>
        <w:t>gongbang</w:t>
      </w:r>
      <w:proofErr w:type="spellEnd"/>
      <w:r w:rsidRPr="0036233D">
        <w:rPr>
          <w:rFonts w:ascii="Roboto" w:hAnsi="Roboto"/>
          <w:color w:val="19191A"/>
          <w:sz w:val="26"/>
          <w:szCs w:val="26"/>
          <w:lang w:eastAsia="es-AR"/>
        </w:rPr>
        <w:t>, una de las áreas más populares es la de la medicina, por la dedicación que conlleva la carrera. De hecho, uno de los </w:t>
      </w:r>
      <w:hyperlink r:id="rId7" w:tgtFrame="_blank" w:history="1">
        <w:r w:rsidRPr="0036233D">
          <w:rPr>
            <w:rFonts w:ascii="Roboto" w:hAnsi="Roboto"/>
            <w:color w:val="000000"/>
            <w:sz w:val="26"/>
            <w:szCs w:val="26"/>
            <w:u w:val="single"/>
            <w:lang w:eastAsia="es-AR"/>
          </w:rPr>
          <w:t>videos con más vistas</w:t>
        </w:r>
      </w:hyperlink>
      <w:r w:rsidRPr="0036233D">
        <w:rPr>
          <w:rFonts w:ascii="Roboto" w:hAnsi="Roboto"/>
          <w:color w:val="19191A"/>
          <w:sz w:val="26"/>
          <w:szCs w:val="26"/>
          <w:lang w:eastAsia="es-AR"/>
        </w:rPr>
        <w:t> de esta tendencia es de una estudiante de medicina. El video tiene más de 7.2 millones de vistas y fue publicado en el 2017 por “</w:t>
      </w:r>
      <w:proofErr w:type="spellStart"/>
      <w:r w:rsidRPr="0036233D">
        <w:rPr>
          <w:rFonts w:ascii="Roboto" w:hAnsi="Roboto"/>
          <w:color w:val="19191A"/>
          <w:sz w:val="26"/>
          <w:szCs w:val="26"/>
          <w:lang w:eastAsia="es-AR"/>
        </w:rPr>
        <w:fldChar w:fldCharType="begin"/>
      </w:r>
      <w:r w:rsidRPr="0036233D">
        <w:rPr>
          <w:rFonts w:ascii="Roboto" w:hAnsi="Roboto"/>
          <w:color w:val="19191A"/>
          <w:sz w:val="26"/>
          <w:szCs w:val="26"/>
          <w:lang w:eastAsia="es-AR"/>
        </w:rPr>
        <w:instrText xml:space="preserve"> HYPERLINK "https://www.youtube.com/channel/UCSQkQjPhnZw12Hj-SfsbX8w" \t "_blank" </w:instrText>
      </w:r>
      <w:r w:rsidRPr="0036233D">
        <w:rPr>
          <w:rFonts w:ascii="Roboto" w:hAnsi="Roboto"/>
          <w:color w:val="19191A"/>
          <w:sz w:val="26"/>
          <w:szCs w:val="26"/>
          <w:lang w:eastAsia="es-AR"/>
        </w:rPr>
        <w:fldChar w:fldCharType="separate"/>
      </w:r>
      <w:r w:rsidRPr="0036233D">
        <w:rPr>
          <w:rFonts w:ascii="Roboto" w:hAnsi="Roboto"/>
          <w:color w:val="000000"/>
          <w:sz w:val="26"/>
          <w:szCs w:val="26"/>
          <w:u w:val="single"/>
          <w:lang w:eastAsia="es-AR"/>
        </w:rPr>
        <w:t>The</w:t>
      </w:r>
      <w:proofErr w:type="spellEnd"/>
      <w:r w:rsidRPr="0036233D">
        <w:rPr>
          <w:rFonts w:ascii="Roboto" w:hAnsi="Roboto"/>
          <w:color w:val="000000"/>
          <w:sz w:val="26"/>
          <w:szCs w:val="26"/>
          <w:u w:val="single"/>
          <w:lang w:eastAsia="es-AR"/>
        </w:rPr>
        <w:t xml:space="preserve"> </w:t>
      </w:r>
      <w:proofErr w:type="spellStart"/>
      <w:r w:rsidRPr="0036233D">
        <w:rPr>
          <w:rFonts w:ascii="Roboto" w:hAnsi="Roboto"/>
          <w:color w:val="000000"/>
          <w:sz w:val="26"/>
          <w:szCs w:val="26"/>
          <w:u w:val="single"/>
          <w:lang w:eastAsia="es-AR"/>
        </w:rPr>
        <w:t>Strive</w:t>
      </w:r>
      <w:proofErr w:type="spellEnd"/>
      <w:r w:rsidRPr="0036233D">
        <w:rPr>
          <w:rFonts w:ascii="Roboto" w:hAnsi="Roboto"/>
          <w:color w:val="000000"/>
          <w:sz w:val="26"/>
          <w:szCs w:val="26"/>
          <w:u w:val="single"/>
          <w:lang w:eastAsia="es-AR"/>
        </w:rPr>
        <w:t xml:space="preserve"> </w:t>
      </w:r>
      <w:proofErr w:type="spellStart"/>
      <w:r w:rsidRPr="0036233D">
        <w:rPr>
          <w:rFonts w:ascii="Roboto" w:hAnsi="Roboto"/>
          <w:color w:val="000000"/>
          <w:sz w:val="26"/>
          <w:szCs w:val="26"/>
          <w:u w:val="single"/>
          <w:lang w:eastAsia="es-AR"/>
        </w:rPr>
        <w:t>Studies</w:t>
      </w:r>
      <w:proofErr w:type="spellEnd"/>
      <w:r w:rsidRPr="0036233D">
        <w:rPr>
          <w:rFonts w:ascii="Roboto" w:hAnsi="Roboto"/>
          <w:color w:val="19191A"/>
          <w:sz w:val="26"/>
          <w:szCs w:val="26"/>
          <w:lang w:eastAsia="es-AR"/>
        </w:rPr>
        <w:fldChar w:fldCharType="end"/>
      </w:r>
      <w:r w:rsidRPr="0036233D">
        <w:rPr>
          <w:rFonts w:ascii="Roboto" w:hAnsi="Roboto"/>
          <w:color w:val="19191A"/>
          <w:sz w:val="26"/>
          <w:szCs w:val="26"/>
          <w:lang w:eastAsia="es-AR"/>
        </w:rPr>
        <w:t>”. </w:t>
      </w:r>
    </w:p>
    <w:p w:rsidR="0036233D" w:rsidRPr="0036233D" w:rsidRDefault="0036233D" w:rsidP="0036233D">
      <w:pPr>
        <w:spacing w:line="240" w:lineRule="auto"/>
        <w:jc w:val="both"/>
        <w:rPr>
          <w:rFonts w:ascii="Roboto" w:hAnsi="Roboto"/>
          <w:color w:val="19191A"/>
          <w:sz w:val="26"/>
          <w:szCs w:val="26"/>
          <w:lang w:eastAsia="es-AR"/>
        </w:rPr>
      </w:pPr>
      <w:r w:rsidRPr="0036233D">
        <w:rPr>
          <w:rFonts w:ascii="Roboto" w:hAnsi="Roboto"/>
          <w:color w:val="19191A"/>
          <w:sz w:val="26"/>
          <w:szCs w:val="26"/>
          <w:lang w:eastAsia="es-AR"/>
        </w:rPr>
        <w:t xml:space="preserve">La alumna es vista usando la técnica </w:t>
      </w:r>
      <w:proofErr w:type="spellStart"/>
      <w:r w:rsidRPr="0036233D">
        <w:rPr>
          <w:rFonts w:ascii="Roboto" w:hAnsi="Roboto"/>
          <w:color w:val="19191A"/>
          <w:sz w:val="26"/>
          <w:szCs w:val="26"/>
          <w:lang w:eastAsia="es-AR"/>
        </w:rPr>
        <w:t>Pomodoro</w:t>
      </w:r>
      <w:proofErr w:type="spellEnd"/>
      <w:r w:rsidRPr="0036233D">
        <w:rPr>
          <w:rFonts w:ascii="Roboto" w:hAnsi="Roboto"/>
          <w:color w:val="19191A"/>
          <w:sz w:val="26"/>
          <w:szCs w:val="26"/>
          <w:lang w:eastAsia="es-AR"/>
        </w:rPr>
        <w:t xml:space="preserve"> y muestra el cronómetro, lo que facilita que otros le sigan el ritmo y realmente estudien con ella. Entre los comentarios del video predominan usuarios hablando de lo bien que les fue en sus clases y exámenes después de ver el video y agradeciendo porque realmente les ayudó a concentrarse.</w:t>
      </w:r>
    </w:p>
    <w:p w:rsidR="0036233D" w:rsidRPr="0036233D" w:rsidRDefault="0036233D" w:rsidP="0036233D">
      <w:pPr>
        <w:spacing w:line="240" w:lineRule="auto"/>
        <w:jc w:val="both"/>
        <w:rPr>
          <w:rFonts w:ascii="Roboto" w:hAnsi="Roboto"/>
          <w:color w:val="19191A"/>
          <w:sz w:val="26"/>
          <w:szCs w:val="26"/>
          <w:lang w:eastAsia="es-AR"/>
        </w:rPr>
      </w:pPr>
      <w:r w:rsidRPr="0036233D">
        <w:rPr>
          <w:rFonts w:ascii="Roboto" w:hAnsi="Roboto"/>
          <w:color w:val="19191A"/>
          <w:sz w:val="26"/>
          <w:szCs w:val="26"/>
          <w:lang w:eastAsia="es-AR"/>
        </w:rPr>
        <w:t>Aunque en gran parte esta tendencia es surcoreana, los videos “</w:t>
      </w:r>
      <w:proofErr w:type="spellStart"/>
      <w:r w:rsidRPr="0036233D">
        <w:rPr>
          <w:rFonts w:ascii="Roboto" w:hAnsi="Roboto"/>
          <w:i/>
          <w:iCs/>
          <w:color w:val="19191A"/>
          <w:sz w:val="26"/>
          <w:szCs w:val="26"/>
          <w:lang w:eastAsia="es-AR"/>
        </w:rPr>
        <w:t>study</w:t>
      </w:r>
      <w:proofErr w:type="spellEnd"/>
      <w:r w:rsidRPr="0036233D">
        <w:rPr>
          <w:rFonts w:ascii="Roboto" w:hAnsi="Roboto"/>
          <w:i/>
          <w:iCs/>
          <w:color w:val="19191A"/>
          <w:sz w:val="26"/>
          <w:szCs w:val="26"/>
          <w:lang w:eastAsia="es-AR"/>
        </w:rPr>
        <w:t xml:space="preserve"> </w:t>
      </w:r>
      <w:proofErr w:type="spellStart"/>
      <w:r w:rsidRPr="0036233D">
        <w:rPr>
          <w:rFonts w:ascii="Roboto" w:hAnsi="Roboto"/>
          <w:i/>
          <w:iCs/>
          <w:color w:val="19191A"/>
          <w:sz w:val="26"/>
          <w:szCs w:val="26"/>
          <w:lang w:eastAsia="es-AR"/>
        </w:rPr>
        <w:t>with</w:t>
      </w:r>
      <w:proofErr w:type="spellEnd"/>
      <w:r w:rsidRPr="0036233D">
        <w:rPr>
          <w:rFonts w:ascii="Roboto" w:hAnsi="Roboto"/>
          <w:i/>
          <w:iCs/>
          <w:color w:val="19191A"/>
          <w:sz w:val="26"/>
          <w:szCs w:val="26"/>
          <w:lang w:eastAsia="es-AR"/>
        </w:rPr>
        <w:t xml:space="preserve"> me</w:t>
      </w:r>
      <w:r w:rsidRPr="0036233D">
        <w:rPr>
          <w:rFonts w:ascii="Roboto" w:hAnsi="Roboto"/>
          <w:color w:val="19191A"/>
          <w:sz w:val="26"/>
          <w:szCs w:val="26"/>
          <w:lang w:eastAsia="es-AR"/>
        </w:rPr>
        <w:t xml:space="preserve">” o “estudia conmigo” se han extendido alrededor del mundo. Muchos de los </w:t>
      </w:r>
      <w:proofErr w:type="spellStart"/>
      <w:r w:rsidRPr="0036233D">
        <w:rPr>
          <w:rFonts w:ascii="Roboto" w:hAnsi="Roboto"/>
          <w:i/>
          <w:iCs/>
          <w:color w:val="19191A"/>
          <w:sz w:val="26"/>
          <w:szCs w:val="26"/>
          <w:lang w:eastAsia="es-AR"/>
        </w:rPr>
        <w:t>vloggeros</w:t>
      </w:r>
      <w:proofErr w:type="spellEnd"/>
      <w:r w:rsidRPr="0036233D">
        <w:rPr>
          <w:rFonts w:ascii="Roboto" w:hAnsi="Roboto"/>
          <w:color w:val="19191A"/>
          <w:sz w:val="26"/>
          <w:szCs w:val="26"/>
          <w:lang w:eastAsia="es-AR"/>
        </w:rPr>
        <w:t xml:space="preserve"> confiesan que comenzaron a grabarse ya que buscaban la presión de sentirse observados para concentrarse o porque era una manera de demostrarle a sus padres que realmente estaban dedicando su tiempo a sus estudios. Es importante mencionar que, en la cultura de Corea del Sur, los alumnos llegan a pasar</w:t>
      </w:r>
      <w:hyperlink r:id="rId8" w:tgtFrame="_blank" w:history="1">
        <w:r w:rsidRPr="0036233D">
          <w:rPr>
            <w:rFonts w:ascii="Roboto" w:hAnsi="Roboto"/>
            <w:color w:val="000000"/>
            <w:sz w:val="26"/>
            <w:szCs w:val="26"/>
            <w:u w:val="single"/>
            <w:lang w:eastAsia="es-AR"/>
          </w:rPr>
          <w:t> más de 12 horas</w:t>
        </w:r>
      </w:hyperlink>
      <w:r w:rsidRPr="0036233D">
        <w:rPr>
          <w:rFonts w:ascii="Roboto" w:hAnsi="Roboto"/>
          <w:color w:val="19191A"/>
          <w:sz w:val="26"/>
          <w:szCs w:val="26"/>
          <w:lang w:eastAsia="es-AR"/>
        </w:rPr>
        <w:t> pegados a sus libros en preparación a sus exámenes de admisión a la universidad.</w:t>
      </w:r>
    </w:p>
    <w:p w:rsidR="007A369D" w:rsidRDefault="0036233D" w:rsidP="0036233D">
      <w:pPr>
        <w:spacing w:line="240" w:lineRule="auto"/>
        <w:jc w:val="both"/>
      </w:pPr>
      <w:r w:rsidRPr="0036233D">
        <w:rPr>
          <w:rFonts w:ascii="Roboto" w:hAnsi="Roboto"/>
          <w:color w:val="19191A"/>
          <w:sz w:val="26"/>
          <w:szCs w:val="26"/>
          <w:lang w:eastAsia="es-AR"/>
        </w:rPr>
        <w:t xml:space="preserve">Si bien esta tendencia inició mucho antes de la llegada de la pandemia, ha ganado más popularidad en el último año conforme los estudiantes en todo el mundo buscan distintas maneras de sentirse acompañados y motivados durante la pandemia. Una pandemia que no es solo de COVID-19 sino también de soledad, agobio y </w:t>
      </w:r>
      <w:proofErr w:type="spellStart"/>
      <w:r w:rsidRPr="0036233D">
        <w:rPr>
          <w:rFonts w:ascii="Roboto" w:hAnsi="Roboto"/>
          <w:color w:val="19191A"/>
          <w:sz w:val="26"/>
          <w:szCs w:val="26"/>
          <w:lang w:eastAsia="es-AR"/>
        </w:rPr>
        <w:t>procrastinación</w:t>
      </w:r>
      <w:proofErr w:type="spellEnd"/>
      <w:r w:rsidRPr="0036233D">
        <w:rPr>
          <w:rFonts w:ascii="Roboto" w:hAnsi="Roboto"/>
          <w:color w:val="19191A"/>
          <w:sz w:val="26"/>
          <w:szCs w:val="26"/>
          <w:lang w:eastAsia="es-AR"/>
        </w:rPr>
        <w:t>.</w:t>
      </w:r>
    </w:p>
    <w:sectPr w:rsidR="007A36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33D"/>
    <w:rsid w:val="0036233D"/>
    <w:rsid w:val="00DB04AB"/>
    <w:rsid w:val="00F66BF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A0E6E"/>
  <w15:chartTrackingRefBased/>
  <w15:docId w15:val="{DD464131-AF54-4946-A1F8-526632CA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623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36233D"/>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233D"/>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36233D"/>
    <w:rPr>
      <w:rFonts w:ascii="Times New Roman" w:eastAsia="Times New Roman" w:hAnsi="Times New Roman" w:cs="Times New Roman"/>
      <w:b/>
      <w:bCs/>
      <w:sz w:val="36"/>
      <w:szCs w:val="36"/>
      <w:lang w:eastAsia="es-AR"/>
    </w:rPr>
  </w:style>
  <w:style w:type="character" w:styleId="Hipervnculo">
    <w:name w:val="Hyperlink"/>
    <w:basedOn w:val="Fuentedeprrafopredeter"/>
    <w:uiPriority w:val="99"/>
    <w:semiHidden/>
    <w:unhideWhenUsed/>
    <w:rsid w:val="0036233D"/>
    <w:rPr>
      <w:color w:val="0000FF"/>
      <w:u w:val="single"/>
    </w:rPr>
  </w:style>
  <w:style w:type="character" w:customStyle="1" w:styleId="author">
    <w:name w:val="author"/>
    <w:basedOn w:val="Fuentedeprrafopredeter"/>
    <w:rsid w:val="0036233D"/>
  </w:style>
  <w:style w:type="character" w:customStyle="1" w:styleId="date">
    <w:name w:val="date"/>
    <w:basedOn w:val="Fuentedeprrafopredeter"/>
    <w:rsid w:val="0036233D"/>
  </w:style>
  <w:style w:type="character" w:styleId="nfasis">
    <w:name w:val="Emphasis"/>
    <w:basedOn w:val="Fuentedeprrafopredeter"/>
    <w:uiPriority w:val="20"/>
    <w:qFormat/>
    <w:rsid w:val="003623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722414">
      <w:bodyDiv w:val="1"/>
      <w:marLeft w:val="0"/>
      <w:marRight w:val="0"/>
      <w:marTop w:val="0"/>
      <w:marBottom w:val="0"/>
      <w:divBdr>
        <w:top w:val="none" w:sz="0" w:space="0" w:color="auto"/>
        <w:left w:val="none" w:sz="0" w:space="0" w:color="auto"/>
        <w:bottom w:val="none" w:sz="0" w:space="0" w:color="auto"/>
        <w:right w:val="none" w:sz="0" w:space="0" w:color="auto"/>
      </w:divBdr>
      <w:divsChild>
        <w:div w:id="1223903287">
          <w:marLeft w:val="0"/>
          <w:marRight w:val="0"/>
          <w:marTop w:val="0"/>
          <w:marBottom w:val="0"/>
          <w:divBdr>
            <w:top w:val="none" w:sz="0" w:space="0" w:color="auto"/>
            <w:left w:val="none" w:sz="0" w:space="0" w:color="auto"/>
            <w:bottom w:val="none" w:sz="0" w:space="0" w:color="auto"/>
            <w:right w:val="none" w:sz="0" w:space="0" w:color="auto"/>
          </w:divBdr>
        </w:div>
        <w:div w:id="2001616166">
          <w:marLeft w:val="0"/>
          <w:marRight w:val="0"/>
          <w:marTop w:val="240"/>
          <w:marBottom w:val="240"/>
          <w:divBdr>
            <w:top w:val="none" w:sz="0" w:space="0" w:color="auto"/>
            <w:left w:val="none" w:sz="0" w:space="0" w:color="auto"/>
            <w:bottom w:val="none" w:sz="0" w:space="0" w:color="auto"/>
            <w:right w:val="none" w:sz="0" w:space="0" w:color="auto"/>
          </w:divBdr>
          <w:divsChild>
            <w:div w:id="1188637342">
              <w:marLeft w:val="0"/>
              <w:marRight w:val="0"/>
              <w:marTop w:val="0"/>
              <w:marBottom w:val="0"/>
              <w:divBdr>
                <w:top w:val="none" w:sz="0" w:space="0" w:color="auto"/>
                <w:left w:val="none" w:sz="0" w:space="0" w:color="auto"/>
                <w:bottom w:val="none" w:sz="0" w:space="0" w:color="auto"/>
                <w:right w:val="none" w:sz="0" w:space="0" w:color="auto"/>
              </w:divBdr>
              <w:divsChild>
                <w:div w:id="421528912">
                  <w:marLeft w:val="-255"/>
                  <w:marRight w:val="-255"/>
                  <w:marTop w:val="0"/>
                  <w:marBottom w:val="0"/>
                  <w:divBdr>
                    <w:top w:val="none" w:sz="0" w:space="0" w:color="auto"/>
                    <w:left w:val="none" w:sz="0" w:space="0" w:color="auto"/>
                    <w:bottom w:val="none" w:sz="0" w:space="0" w:color="auto"/>
                    <w:right w:val="none" w:sz="0" w:space="0" w:color="auto"/>
                  </w:divBdr>
                  <w:divsChild>
                    <w:div w:id="1415778112">
                      <w:marLeft w:val="0"/>
                      <w:marRight w:val="0"/>
                      <w:marTop w:val="0"/>
                      <w:marBottom w:val="0"/>
                      <w:divBdr>
                        <w:top w:val="none" w:sz="0" w:space="0" w:color="auto"/>
                        <w:left w:val="none" w:sz="0" w:space="0" w:color="auto"/>
                        <w:bottom w:val="none" w:sz="0" w:space="0" w:color="auto"/>
                        <w:right w:val="none" w:sz="0" w:space="0" w:color="auto"/>
                      </w:divBdr>
                      <w:divsChild>
                        <w:div w:id="1302540258">
                          <w:marLeft w:val="0"/>
                          <w:marRight w:val="0"/>
                          <w:marTop w:val="0"/>
                          <w:marBottom w:val="0"/>
                          <w:divBdr>
                            <w:top w:val="none" w:sz="0" w:space="0" w:color="auto"/>
                            <w:left w:val="none" w:sz="0" w:space="0" w:color="auto"/>
                            <w:bottom w:val="none" w:sz="0" w:space="0" w:color="auto"/>
                            <w:right w:val="none" w:sz="0" w:space="0" w:color="auto"/>
                          </w:divBdr>
                          <w:divsChild>
                            <w:div w:id="1940411560">
                              <w:marLeft w:val="0"/>
                              <w:marRight w:val="0"/>
                              <w:marTop w:val="0"/>
                              <w:marBottom w:val="0"/>
                              <w:divBdr>
                                <w:top w:val="none" w:sz="0" w:space="0" w:color="auto"/>
                                <w:left w:val="none" w:sz="0" w:space="0" w:color="auto"/>
                                <w:bottom w:val="none" w:sz="0" w:space="0" w:color="auto"/>
                                <w:right w:val="none" w:sz="0" w:space="0" w:color="auto"/>
                              </w:divBdr>
                            </w:div>
                          </w:divsChild>
                        </w:div>
                        <w:div w:id="723603007">
                          <w:marLeft w:val="0"/>
                          <w:marRight w:val="0"/>
                          <w:marTop w:val="0"/>
                          <w:marBottom w:val="0"/>
                          <w:divBdr>
                            <w:top w:val="none" w:sz="0" w:space="0" w:color="auto"/>
                            <w:left w:val="none" w:sz="0" w:space="0" w:color="auto"/>
                            <w:bottom w:val="none" w:sz="0" w:space="0" w:color="auto"/>
                            <w:right w:val="none" w:sz="0" w:space="0" w:color="auto"/>
                          </w:divBdr>
                          <w:divsChild>
                            <w:div w:id="1330522426">
                              <w:marLeft w:val="0"/>
                              <w:marRight w:val="0"/>
                              <w:marTop w:val="0"/>
                              <w:marBottom w:val="0"/>
                              <w:divBdr>
                                <w:top w:val="none" w:sz="0" w:space="0" w:color="auto"/>
                                <w:left w:val="none" w:sz="0" w:space="0" w:color="auto"/>
                                <w:bottom w:val="none" w:sz="0" w:space="0" w:color="auto"/>
                                <w:right w:val="none" w:sz="0" w:space="0" w:color="auto"/>
                              </w:divBdr>
                              <w:divsChild>
                                <w:div w:id="1675721725">
                                  <w:marLeft w:val="0"/>
                                  <w:marRight w:val="0"/>
                                  <w:marTop w:val="0"/>
                                  <w:marBottom w:val="0"/>
                                  <w:divBdr>
                                    <w:top w:val="none" w:sz="0" w:space="0" w:color="auto"/>
                                    <w:left w:val="none" w:sz="0" w:space="0" w:color="auto"/>
                                    <w:bottom w:val="none" w:sz="0" w:space="0" w:color="auto"/>
                                    <w:right w:val="none" w:sz="0" w:space="0" w:color="auto"/>
                                  </w:divBdr>
                                  <w:divsChild>
                                    <w:div w:id="24854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250500">
                          <w:marLeft w:val="0"/>
                          <w:marRight w:val="0"/>
                          <w:marTop w:val="0"/>
                          <w:marBottom w:val="0"/>
                          <w:divBdr>
                            <w:top w:val="none" w:sz="0" w:space="0" w:color="auto"/>
                            <w:left w:val="none" w:sz="0" w:space="0" w:color="auto"/>
                            <w:bottom w:val="none" w:sz="0" w:space="0" w:color="auto"/>
                            <w:right w:val="none" w:sz="0" w:space="0" w:color="auto"/>
                          </w:divBdr>
                          <w:divsChild>
                            <w:div w:id="1884825611">
                              <w:marLeft w:val="0"/>
                              <w:marRight w:val="0"/>
                              <w:marTop w:val="0"/>
                              <w:marBottom w:val="0"/>
                              <w:divBdr>
                                <w:top w:val="none" w:sz="0" w:space="0" w:color="auto"/>
                                <w:left w:val="none" w:sz="0" w:space="0" w:color="auto"/>
                                <w:bottom w:val="none" w:sz="0" w:space="0" w:color="auto"/>
                                <w:right w:val="none" w:sz="0" w:space="0" w:color="auto"/>
                              </w:divBdr>
                            </w:div>
                          </w:divsChild>
                        </w:div>
                        <w:div w:id="2060668636">
                          <w:marLeft w:val="0"/>
                          <w:marRight w:val="0"/>
                          <w:marTop w:val="0"/>
                          <w:marBottom w:val="0"/>
                          <w:divBdr>
                            <w:top w:val="none" w:sz="0" w:space="0" w:color="auto"/>
                            <w:left w:val="none" w:sz="0" w:space="0" w:color="auto"/>
                            <w:bottom w:val="none" w:sz="0" w:space="0" w:color="auto"/>
                            <w:right w:val="none" w:sz="0" w:space="0" w:color="auto"/>
                          </w:divBdr>
                          <w:divsChild>
                            <w:div w:id="936250502">
                              <w:marLeft w:val="0"/>
                              <w:marRight w:val="0"/>
                              <w:marTop w:val="0"/>
                              <w:marBottom w:val="0"/>
                              <w:divBdr>
                                <w:top w:val="none" w:sz="0" w:space="0" w:color="auto"/>
                                <w:left w:val="none" w:sz="0" w:space="0" w:color="auto"/>
                                <w:bottom w:val="none" w:sz="0" w:space="0" w:color="auto"/>
                                <w:right w:val="none" w:sz="0" w:space="0" w:color="auto"/>
                              </w:divBdr>
                            </w:div>
                          </w:divsChild>
                        </w:div>
                        <w:div w:id="806053287">
                          <w:marLeft w:val="0"/>
                          <w:marRight w:val="0"/>
                          <w:marTop w:val="0"/>
                          <w:marBottom w:val="0"/>
                          <w:divBdr>
                            <w:top w:val="none" w:sz="0" w:space="0" w:color="auto"/>
                            <w:left w:val="none" w:sz="0" w:space="0" w:color="auto"/>
                            <w:bottom w:val="none" w:sz="0" w:space="0" w:color="auto"/>
                            <w:right w:val="none" w:sz="0" w:space="0" w:color="auto"/>
                          </w:divBdr>
                          <w:divsChild>
                            <w:div w:id="18892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Educaci%C3%B3n_en_Corea_del_Sur" TargetMode="External"/><Relationship Id="rId3" Type="http://schemas.openxmlformats.org/officeDocument/2006/relationships/webSettings" Target="webSettings.xml"/><Relationship Id="rId7" Type="http://schemas.openxmlformats.org/officeDocument/2006/relationships/hyperlink" Target="https://www.youtube.com/watch?v=dmDbesougG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xa-39WDu3JE" TargetMode="External"/><Relationship Id="rId5" Type="http://schemas.openxmlformats.org/officeDocument/2006/relationships/hyperlink" Target="https://www.youtube.com/channel/UC_oyVhov16Qgd5ErCDZr5XQ" TargetMode="External"/><Relationship Id="rId10" Type="http://schemas.openxmlformats.org/officeDocument/2006/relationships/theme" Target="theme/theme1.xml"/><Relationship Id="rId4" Type="http://schemas.openxmlformats.org/officeDocument/2006/relationships/hyperlink" Target="https://observatorio.tec.mx/edu-news?author=5b61c2fbcd99afcfd4516fe5"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1025</Words>
  <Characters>5643</Characters>
  <Application>Microsoft Office Word</Application>
  <DocSecurity>0</DocSecurity>
  <Lines>47</Lines>
  <Paragraphs>13</Paragraphs>
  <ScaleCrop>false</ScaleCrop>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Rivada</dc:creator>
  <cp:keywords/>
  <dc:description/>
  <cp:lastModifiedBy>Susana Rivada</cp:lastModifiedBy>
  <cp:revision>1</cp:revision>
  <dcterms:created xsi:type="dcterms:W3CDTF">2021-03-23T21:04:00Z</dcterms:created>
  <dcterms:modified xsi:type="dcterms:W3CDTF">2021-03-23T21:07:00Z</dcterms:modified>
</cp:coreProperties>
</file>