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077" w:rsidRPr="00BE6FB9" w:rsidRDefault="002D472B">
      <w:pPr>
        <w:rPr>
          <w:rFonts w:ascii="Arial" w:hAnsi="Arial" w:cs="Arial"/>
        </w:rPr>
      </w:pPr>
      <w:bookmarkStart w:id="0" w:name="_GoBack"/>
      <w:bookmarkEnd w:id="0"/>
    </w:p>
    <w:tbl>
      <w:tblPr>
        <w:tblStyle w:val="Listamedia2-nfasis5"/>
        <w:tblW w:w="0" w:type="auto"/>
        <w:tblLook w:val="04A0" w:firstRow="1" w:lastRow="0" w:firstColumn="1" w:lastColumn="0" w:noHBand="0" w:noVBand="1"/>
      </w:tblPr>
      <w:tblGrid>
        <w:gridCol w:w="2093"/>
        <w:gridCol w:w="2977"/>
        <w:gridCol w:w="4961"/>
      </w:tblGrid>
      <w:tr w:rsidR="00685853" w:rsidRPr="00BE6FB9" w:rsidTr="00A353F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093" w:type="dxa"/>
          </w:tcPr>
          <w:p w:rsidR="00685853" w:rsidRPr="00BE6FB9" w:rsidRDefault="00685853" w:rsidP="00685853">
            <w:pPr>
              <w:rPr>
                <w:rFonts w:ascii="Arial" w:hAnsi="Arial" w:cs="Arial"/>
                <w:sz w:val="22"/>
                <w:szCs w:val="22"/>
              </w:rPr>
            </w:pPr>
            <w:r w:rsidRPr="00BE6FB9">
              <w:rPr>
                <w:rFonts w:ascii="Arial" w:hAnsi="Arial" w:cs="Arial"/>
                <w:sz w:val="22"/>
                <w:szCs w:val="22"/>
              </w:rPr>
              <w:t xml:space="preserve">ASPECTOS </w:t>
            </w:r>
          </w:p>
        </w:tc>
        <w:tc>
          <w:tcPr>
            <w:tcW w:w="2977" w:type="dxa"/>
          </w:tcPr>
          <w:p w:rsidR="00685853" w:rsidRPr="00BE6FB9" w:rsidRDefault="00685853">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E6FB9">
              <w:rPr>
                <w:rFonts w:ascii="Arial" w:hAnsi="Arial" w:cs="Arial"/>
                <w:sz w:val="22"/>
                <w:szCs w:val="22"/>
              </w:rPr>
              <w:t xml:space="preserve">ETNOGRAFIA </w:t>
            </w:r>
          </w:p>
        </w:tc>
        <w:tc>
          <w:tcPr>
            <w:tcW w:w="4961" w:type="dxa"/>
          </w:tcPr>
          <w:p w:rsidR="00685853" w:rsidRDefault="00BE6FB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2"/>
                <w:szCs w:val="22"/>
              </w:rPr>
              <w:t xml:space="preserve"> </w:t>
            </w:r>
            <w:r w:rsidR="00A353FB">
              <w:rPr>
                <w:rFonts w:ascii="Arial" w:hAnsi="Arial" w:cs="Arial"/>
                <w:sz w:val="22"/>
                <w:szCs w:val="22"/>
              </w:rPr>
              <w:t>ETNOGRAFÍA  VRTUAL</w:t>
            </w:r>
          </w:p>
          <w:p w:rsidR="00BE6FB9" w:rsidRPr="00BE6FB9" w:rsidRDefault="00BE6FB9">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r>
      <w:tr w:rsidR="00685853" w:rsidRPr="00BE6FB9" w:rsidTr="00BE6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685853" w:rsidRPr="00BE6FB9" w:rsidRDefault="00685853">
            <w:pPr>
              <w:rPr>
                <w:rFonts w:ascii="Arial" w:hAnsi="Arial" w:cs="Arial"/>
              </w:rPr>
            </w:pPr>
            <w:r w:rsidRPr="00BE6FB9">
              <w:rPr>
                <w:rFonts w:ascii="Arial" w:hAnsi="Arial" w:cs="Arial"/>
              </w:rPr>
              <w:t>Lugar de la observación (espacio o entorno) y su delimitación</w:t>
            </w:r>
          </w:p>
        </w:tc>
        <w:tc>
          <w:tcPr>
            <w:tcW w:w="2977" w:type="dxa"/>
          </w:tcPr>
          <w:p w:rsidR="00685853" w:rsidRPr="00BE6FB9" w:rsidRDefault="00BE6F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6FB9">
              <w:rPr>
                <w:rFonts w:ascii="Arial" w:hAnsi="Arial" w:cs="Arial"/>
              </w:rPr>
              <w:t>I</w:t>
            </w:r>
            <w:r w:rsidR="00685853" w:rsidRPr="00BE6FB9">
              <w:rPr>
                <w:rFonts w:ascii="Arial" w:hAnsi="Arial" w:cs="Arial"/>
              </w:rPr>
              <w:t>nterpretado en términos espaciales y en función de ello se delimita la comunidad a estudiar. El etnógrafo está presente físicamente en el lugar, generalmente de forma prolongada</w:t>
            </w:r>
          </w:p>
        </w:tc>
        <w:tc>
          <w:tcPr>
            <w:tcW w:w="4961" w:type="dxa"/>
          </w:tcPr>
          <w:p w:rsidR="00BE6FB9" w:rsidRDefault="00685853" w:rsidP="00BE6F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6FB9">
              <w:rPr>
                <w:rFonts w:ascii="Arial" w:hAnsi="Arial" w:cs="Arial"/>
              </w:rPr>
              <w:t xml:space="preserve">Espacio de presencia virtual en la red, se presenta más como un espacio que como un lugar, en el cual no hay desplazamientos físicos ni estancias prolongadas en lugares lejanos. El espacio es una red de relaciones que puede ser confusa y dificultar la definición de una comunidad que será definida en el curso mismo de la investigación y no a priori. En este sentido la etnografía sería el seguimiento de esas relaciones más que la presencia y permanencia. Conceptos clave: Etnografía </w:t>
            </w:r>
            <w:proofErr w:type="spellStart"/>
            <w:r w:rsidRPr="00BE6FB9">
              <w:rPr>
                <w:rFonts w:ascii="Arial" w:hAnsi="Arial" w:cs="Arial"/>
              </w:rPr>
              <w:t>multi</w:t>
            </w:r>
            <w:proofErr w:type="spellEnd"/>
            <w:r w:rsidRPr="00BE6FB9">
              <w:rPr>
                <w:rFonts w:ascii="Arial" w:hAnsi="Arial" w:cs="Arial"/>
              </w:rPr>
              <w:t>- situada</w:t>
            </w:r>
            <w:r w:rsidR="00BE6FB9">
              <w:rPr>
                <w:rFonts w:ascii="Arial" w:hAnsi="Arial" w:cs="Arial"/>
              </w:rPr>
              <w:t xml:space="preserve"> (1)</w:t>
            </w:r>
            <w:r w:rsidRPr="00BE6FB9">
              <w:rPr>
                <w:rFonts w:ascii="Arial" w:hAnsi="Arial" w:cs="Arial"/>
              </w:rPr>
              <w:t xml:space="preserve"> Espacio de flujos</w:t>
            </w:r>
            <w:r w:rsidR="00BE6FB9">
              <w:rPr>
                <w:rFonts w:ascii="Arial" w:hAnsi="Arial" w:cs="Arial"/>
              </w:rPr>
              <w:t xml:space="preserve"> (2)</w:t>
            </w:r>
          </w:p>
          <w:p w:rsidR="00685853" w:rsidRPr="00BE6FB9" w:rsidRDefault="00685853" w:rsidP="00BE6F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6FB9">
              <w:rPr>
                <w:rFonts w:ascii="Arial" w:hAnsi="Arial" w:cs="Arial"/>
              </w:rPr>
              <w:t>Interrogante: Cómo delimitar la WWW?</w:t>
            </w:r>
          </w:p>
        </w:tc>
      </w:tr>
      <w:tr w:rsidR="00685853" w:rsidRPr="00BE6FB9" w:rsidTr="00BE6FB9">
        <w:tc>
          <w:tcPr>
            <w:cnfStyle w:val="001000000000" w:firstRow="0" w:lastRow="0" w:firstColumn="1" w:lastColumn="0" w:oddVBand="0" w:evenVBand="0" w:oddHBand="0" w:evenHBand="0" w:firstRowFirstColumn="0" w:firstRowLastColumn="0" w:lastRowFirstColumn="0" w:lastRowLastColumn="0"/>
            <w:tcW w:w="2093" w:type="dxa"/>
          </w:tcPr>
          <w:p w:rsidR="00685853" w:rsidRPr="00BE6FB9" w:rsidRDefault="00685853">
            <w:pPr>
              <w:rPr>
                <w:rFonts w:ascii="Arial" w:hAnsi="Arial" w:cs="Arial"/>
              </w:rPr>
            </w:pPr>
            <w:r w:rsidRPr="00BE6FB9">
              <w:rPr>
                <w:rFonts w:ascii="Arial" w:hAnsi="Arial" w:cs="Arial"/>
              </w:rPr>
              <w:t>Implicación del observado</w:t>
            </w:r>
          </w:p>
        </w:tc>
        <w:tc>
          <w:tcPr>
            <w:tcW w:w="2977" w:type="dxa"/>
          </w:tcPr>
          <w:p w:rsidR="00685853" w:rsidRPr="00BE6FB9" w:rsidRDefault="0068585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6FB9">
              <w:rPr>
                <w:rFonts w:ascii="Arial" w:hAnsi="Arial" w:cs="Arial"/>
              </w:rPr>
              <w:t>Usualmente el etnógrafo vive un tiempo al lugar de la investigación (investigación in situ) El etnógrafo participa abiertamente o en forma encubierta o mediante el recurso de los informantes.</w:t>
            </w:r>
          </w:p>
        </w:tc>
        <w:tc>
          <w:tcPr>
            <w:tcW w:w="4961" w:type="dxa"/>
          </w:tcPr>
          <w:p w:rsidR="00685853" w:rsidRPr="00BE6FB9" w:rsidRDefault="0068585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6FB9">
              <w:rPr>
                <w:rFonts w:ascii="Arial" w:hAnsi="Arial" w:cs="Arial"/>
              </w:rPr>
              <w:t>El etnógrafo puede o no revelar su identidad, si la revela debe interactuar y participar. La etnografía virtual exige del etnógrafo una implicación profunda con la observación de la interacción mediada. Interrogante: ¿cómo se vive online?, ¿Se debe implicar o no el etnógrafo de los ambientes virtuales?</w:t>
            </w:r>
          </w:p>
        </w:tc>
      </w:tr>
      <w:tr w:rsidR="00685853" w:rsidRPr="00BE6FB9" w:rsidTr="00BE6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685853" w:rsidRPr="00BE6FB9" w:rsidRDefault="007E7616">
            <w:pPr>
              <w:rPr>
                <w:rFonts w:ascii="Arial" w:hAnsi="Arial" w:cs="Arial"/>
              </w:rPr>
            </w:pPr>
            <w:r w:rsidRPr="00BE6FB9">
              <w:rPr>
                <w:rFonts w:ascii="Arial" w:hAnsi="Arial" w:cs="Arial"/>
              </w:rPr>
              <w:t>Formas de registro y sistematización</w:t>
            </w:r>
          </w:p>
        </w:tc>
        <w:tc>
          <w:tcPr>
            <w:tcW w:w="2977" w:type="dxa"/>
          </w:tcPr>
          <w:p w:rsidR="00685853" w:rsidRPr="00BE6FB9" w:rsidRDefault="007E761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6FB9">
              <w:rPr>
                <w:rFonts w:ascii="Arial" w:hAnsi="Arial" w:cs="Arial"/>
              </w:rPr>
              <w:t>Anotaciones (notas de campo), esquemas, mapas, grabaciones en audio, video, fotos. La limitante es la propia capacidad de registro del investigador. Según como se mire, la ventaja o desventaja es que desde el mismo registro ya hay un límite y un sesgo que es el propio investigador</w:t>
            </w:r>
          </w:p>
        </w:tc>
        <w:tc>
          <w:tcPr>
            <w:tcW w:w="4961" w:type="dxa"/>
          </w:tcPr>
          <w:p w:rsidR="00685853" w:rsidRPr="00BE6FB9" w:rsidRDefault="007E761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6FB9">
              <w:rPr>
                <w:rFonts w:ascii="Arial" w:hAnsi="Arial" w:cs="Arial"/>
              </w:rPr>
              <w:t>En este caso la tecnología brinda muchas ventajas, porque se pueden grabar los chat, almacenar foros, tomar imágenes de pantallas, etc. El problema es que se puede producir abundancia de registros que hacen difícil su sistematización, pero la ventaja es que se salva la totalidad de las interacciones registradas. Algunas de las técnicas empleadas son: la encuesta vía web, la entrevista electrónica, por chat, por foro, por videoconferencia, etc. Interrogante: ¿De qué herramientas de registro se dispone?</w:t>
            </w:r>
          </w:p>
        </w:tc>
      </w:tr>
      <w:tr w:rsidR="00685853" w:rsidRPr="00BE6FB9" w:rsidTr="00BE6FB9">
        <w:tc>
          <w:tcPr>
            <w:cnfStyle w:val="001000000000" w:firstRow="0" w:lastRow="0" w:firstColumn="1" w:lastColumn="0" w:oddVBand="0" w:evenVBand="0" w:oddHBand="0" w:evenHBand="0" w:firstRowFirstColumn="0" w:firstRowLastColumn="0" w:lastRowFirstColumn="0" w:lastRowLastColumn="0"/>
            <w:tcW w:w="2093" w:type="dxa"/>
          </w:tcPr>
          <w:p w:rsidR="00685853" w:rsidRPr="00BE6FB9" w:rsidRDefault="007E7616">
            <w:pPr>
              <w:rPr>
                <w:rFonts w:ascii="Arial" w:hAnsi="Arial" w:cs="Arial"/>
              </w:rPr>
            </w:pPr>
            <w:r w:rsidRPr="00BE6FB9">
              <w:rPr>
                <w:rFonts w:ascii="Arial" w:hAnsi="Arial" w:cs="Arial"/>
              </w:rPr>
              <w:t>Tiempo</w:t>
            </w:r>
          </w:p>
        </w:tc>
        <w:tc>
          <w:tcPr>
            <w:tcW w:w="2977" w:type="dxa"/>
          </w:tcPr>
          <w:p w:rsidR="00685853" w:rsidRPr="00BE6FB9" w:rsidRDefault="007E761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6FB9">
              <w:rPr>
                <w:rFonts w:ascii="Arial" w:hAnsi="Arial" w:cs="Arial"/>
              </w:rPr>
              <w:t>Todo sucede en tiempo real y es un tiempo generalmente prolongado en el que el investigador presencia la vida cotidiana de un grupo de personas</w:t>
            </w:r>
          </w:p>
        </w:tc>
        <w:tc>
          <w:tcPr>
            <w:tcW w:w="4961" w:type="dxa"/>
          </w:tcPr>
          <w:p w:rsidR="00685853" w:rsidRPr="00BE6FB9" w:rsidRDefault="007E761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6FB9">
              <w:rPr>
                <w:rFonts w:ascii="Arial" w:hAnsi="Arial" w:cs="Arial"/>
              </w:rPr>
              <w:t>Lo que se observa puede suceder en tiempo real o puede haber sucedido en otro momento. Aquí se mezcla el tiempo sincrónico y asincrónico. Igualmente, la virtualidad convive con otros tiempos paralelos, por tanto las observaciones son en tiempo intermitentes, en los cuales no hay un tiempo definido de inicio o de final de las interacciones, en la mayoría de los casos</w:t>
            </w:r>
          </w:p>
        </w:tc>
      </w:tr>
      <w:tr w:rsidR="007E7616" w:rsidRPr="00BE6FB9" w:rsidTr="00BE6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7E7616" w:rsidRPr="00BE6FB9" w:rsidRDefault="007E7616">
            <w:pPr>
              <w:rPr>
                <w:rFonts w:ascii="Arial" w:hAnsi="Arial" w:cs="Arial"/>
              </w:rPr>
            </w:pPr>
            <w:r w:rsidRPr="00BE6FB9">
              <w:rPr>
                <w:rFonts w:ascii="Arial" w:hAnsi="Arial" w:cs="Arial"/>
              </w:rPr>
              <w:t>Identidad de los participantes</w:t>
            </w:r>
          </w:p>
        </w:tc>
        <w:tc>
          <w:tcPr>
            <w:tcW w:w="2977" w:type="dxa"/>
          </w:tcPr>
          <w:p w:rsidR="007E7616" w:rsidRPr="00BE6FB9" w:rsidRDefault="007E761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6FB9">
              <w:rPr>
                <w:rFonts w:ascii="Arial" w:hAnsi="Arial" w:cs="Arial"/>
              </w:rPr>
              <w:t>La presencia es la base de la etnografía tradicional, generalmente el etnógrafo observa directamente a los participantes y en muchos casos entra en contacto con ellos.</w:t>
            </w:r>
          </w:p>
        </w:tc>
        <w:tc>
          <w:tcPr>
            <w:tcW w:w="4961" w:type="dxa"/>
          </w:tcPr>
          <w:p w:rsidR="007E7616" w:rsidRPr="00BE6FB9" w:rsidRDefault="007E761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6FB9">
              <w:rPr>
                <w:rFonts w:ascii="Arial" w:hAnsi="Arial" w:cs="Arial"/>
              </w:rPr>
              <w:t>En la red no siempre se sabe quién es quién, y más que la presencia son las interacciones en la red las que nos hablan del participante.</w:t>
            </w:r>
          </w:p>
        </w:tc>
      </w:tr>
      <w:tr w:rsidR="007E7616" w:rsidRPr="00BE6FB9" w:rsidTr="00BE6FB9">
        <w:tc>
          <w:tcPr>
            <w:cnfStyle w:val="001000000000" w:firstRow="0" w:lastRow="0" w:firstColumn="1" w:lastColumn="0" w:oddVBand="0" w:evenVBand="0" w:oddHBand="0" w:evenHBand="0" w:firstRowFirstColumn="0" w:firstRowLastColumn="0" w:lastRowFirstColumn="0" w:lastRowLastColumn="0"/>
            <w:tcW w:w="2093" w:type="dxa"/>
          </w:tcPr>
          <w:p w:rsidR="007E7616" w:rsidRPr="00BE6FB9" w:rsidRDefault="007E7616">
            <w:pPr>
              <w:rPr>
                <w:rFonts w:ascii="Arial" w:hAnsi="Arial" w:cs="Arial"/>
              </w:rPr>
            </w:pPr>
            <w:r w:rsidRPr="00BE6FB9">
              <w:rPr>
                <w:rFonts w:ascii="Arial" w:hAnsi="Arial" w:cs="Arial"/>
              </w:rPr>
              <w:t>Selección de la unidad de análisis</w:t>
            </w:r>
          </w:p>
        </w:tc>
        <w:tc>
          <w:tcPr>
            <w:tcW w:w="2977" w:type="dxa"/>
          </w:tcPr>
          <w:p w:rsidR="007E7616" w:rsidRPr="00BE6FB9" w:rsidRDefault="007E761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6FB9">
              <w:rPr>
                <w:rFonts w:ascii="Arial" w:hAnsi="Arial" w:cs="Arial"/>
              </w:rPr>
              <w:t xml:space="preserve">Inicialmente comunidades alejadas eran el objeto de estudio como globalidad. Luego comunidades o grupos especiales denominados subculturas fueron el objeto de estudio </w:t>
            </w:r>
            <w:r w:rsidRPr="00BE6FB9">
              <w:rPr>
                <w:rFonts w:ascii="Arial" w:hAnsi="Arial" w:cs="Arial"/>
              </w:rPr>
              <w:lastRenderedPageBreak/>
              <w:t>de la práctica etnográfica urbana.</w:t>
            </w:r>
          </w:p>
        </w:tc>
        <w:tc>
          <w:tcPr>
            <w:tcW w:w="4961" w:type="dxa"/>
          </w:tcPr>
          <w:p w:rsidR="007E7616" w:rsidRPr="00BE6FB9" w:rsidRDefault="007E761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6FB9">
              <w:rPr>
                <w:rFonts w:ascii="Arial" w:hAnsi="Arial" w:cs="Arial"/>
              </w:rPr>
              <w:lastRenderedPageBreak/>
              <w:t xml:space="preserve">Cuando se habla de Internet como universo el panorama se torna complejo, ya no se estaría frente a prácticas o estudios de la totalidad de la cultura de una comunidad, sino frente a estudios parciales de aspectos específicos según el interés del investigador. Interrogante: ¿cómo delimitar una unidad de análisis en el </w:t>
            </w:r>
            <w:r w:rsidRPr="00BE6FB9">
              <w:rPr>
                <w:rFonts w:ascii="Arial" w:hAnsi="Arial" w:cs="Arial"/>
              </w:rPr>
              <w:lastRenderedPageBreak/>
              <w:t>universo de Internet?</w:t>
            </w:r>
          </w:p>
        </w:tc>
      </w:tr>
      <w:tr w:rsidR="007E7616" w:rsidRPr="00BE6FB9" w:rsidTr="00BE6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7E7616" w:rsidRPr="00BE6FB9" w:rsidRDefault="007E7616">
            <w:pPr>
              <w:rPr>
                <w:rFonts w:ascii="Arial" w:hAnsi="Arial" w:cs="Arial"/>
              </w:rPr>
            </w:pPr>
            <w:r w:rsidRPr="00BE6FB9">
              <w:rPr>
                <w:rFonts w:ascii="Arial" w:hAnsi="Arial" w:cs="Arial"/>
              </w:rPr>
              <w:lastRenderedPageBreak/>
              <w:t>Interacción con los sujetos de estudio</w:t>
            </w:r>
          </w:p>
        </w:tc>
        <w:tc>
          <w:tcPr>
            <w:tcW w:w="2977" w:type="dxa"/>
          </w:tcPr>
          <w:p w:rsidR="007E7616" w:rsidRPr="00BE6FB9" w:rsidRDefault="007E761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6FB9">
              <w:rPr>
                <w:rFonts w:ascii="Arial" w:hAnsi="Arial" w:cs="Arial"/>
              </w:rPr>
              <w:t>La relación cara a cara es la forma de interacción de más tradición en la etnografía, muchos de los registros se toman de la observación de las expresiones verbales y no verbales del encuentro cara a cara, con lo cual se otorga mayor autenticidad al discurso, a la palabra, a la oralidad y su gestualidad.</w:t>
            </w:r>
          </w:p>
        </w:tc>
        <w:tc>
          <w:tcPr>
            <w:tcW w:w="4961" w:type="dxa"/>
          </w:tcPr>
          <w:p w:rsidR="007E7616" w:rsidRPr="00BE6FB9" w:rsidRDefault="007E761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6FB9">
              <w:rPr>
                <w:rFonts w:ascii="Arial" w:hAnsi="Arial" w:cs="Arial"/>
              </w:rPr>
              <w:t xml:space="preserve">En el espacio virtual se abren otras posibilidades de interacción mediada. Los mecanismos comunicativos actuales aún son predominantemente textuales, pero poco a poco se abren otras formas comunicativas que pueden ser estudiadas. “La etnografía virtual implica una intensa inmersión personal en la interacción mediada” </w:t>
            </w:r>
            <w:proofErr w:type="spellStart"/>
            <w:r w:rsidRPr="00BE6FB9">
              <w:rPr>
                <w:rFonts w:ascii="Arial" w:hAnsi="Arial" w:cs="Arial"/>
              </w:rPr>
              <w:t>Hine</w:t>
            </w:r>
            <w:proofErr w:type="spellEnd"/>
            <w:r w:rsidRPr="00BE6FB9">
              <w:rPr>
                <w:rFonts w:ascii="Arial" w:hAnsi="Arial" w:cs="Arial"/>
              </w:rPr>
              <w:t>, 83, 2004)</w:t>
            </w:r>
          </w:p>
        </w:tc>
      </w:tr>
      <w:tr w:rsidR="007E7616" w:rsidRPr="00BE6FB9" w:rsidTr="00BE6FB9">
        <w:tc>
          <w:tcPr>
            <w:cnfStyle w:val="001000000000" w:firstRow="0" w:lastRow="0" w:firstColumn="1" w:lastColumn="0" w:oddVBand="0" w:evenVBand="0" w:oddHBand="0" w:evenHBand="0" w:firstRowFirstColumn="0" w:firstRowLastColumn="0" w:lastRowFirstColumn="0" w:lastRowLastColumn="0"/>
            <w:tcW w:w="2093" w:type="dxa"/>
          </w:tcPr>
          <w:p w:rsidR="007E7616" w:rsidRPr="00BE6FB9" w:rsidRDefault="007E7616">
            <w:pPr>
              <w:rPr>
                <w:rFonts w:ascii="Arial" w:hAnsi="Arial" w:cs="Arial"/>
              </w:rPr>
            </w:pPr>
            <w:r w:rsidRPr="00BE6FB9">
              <w:rPr>
                <w:rFonts w:ascii="Arial" w:hAnsi="Arial" w:cs="Arial"/>
              </w:rPr>
              <w:t>Autoridad del estudio etnográfico (relación con el lector: cómo le cuenta lo que se hizo para crear autoridad o ser creíble)</w:t>
            </w:r>
          </w:p>
        </w:tc>
        <w:tc>
          <w:tcPr>
            <w:tcW w:w="2977" w:type="dxa"/>
          </w:tcPr>
          <w:p w:rsidR="007E7616" w:rsidRPr="00BE6FB9" w:rsidRDefault="007E761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6FB9">
              <w:rPr>
                <w:rFonts w:ascii="Arial" w:hAnsi="Arial" w:cs="Arial"/>
              </w:rPr>
              <w:t>Determinada por la inmersión en el campo que relata el etnógrafo, la manera cómo se instala en una comunidad, el tiempo de permanencia.</w:t>
            </w:r>
          </w:p>
        </w:tc>
        <w:tc>
          <w:tcPr>
            <w:tcW w:w="4961" w:type="dxa"/>
          </w:tcPr>
          <w:p w:rsidR="007E7616" w:rsidRPr="00BE6FB9" w:rsidRDefault="007E761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E6FB9">
              <w:rPr>
                <w:rFonts w:ascii="Arial" w:hAnsi="Arial" w:cs="Arial"/>
              </w:rPr>
              <w:t>Desplazarse en por la red implica vivir la experiencia del usuario, entrar e interactuar en los espacios, en las redes de relaciones. Esta es la mayor implicación.</w:t>
            </w:r>
          </w:p>
        </w:tc>
      </w:tr>
      <w:tr w:rsidR="007E7616" w:rsidRPr="00BE6FB9" w:rsidTr="00BE6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7E7616" w:rsidRPr="00BE6FB9" w:rsidRDefault="007E7616">
            <w:pPr>
              <w:rPr>
                <w:rFonts w:ascii="Arial" w:hAnsi="Arial" w:cs="Arial"/>
              </w:rPr>
            </w:pPr>
            <w:r w:rsidRPr="00BE6FB9">
              <w:rPr>
                <w:rFonts w:ascii="Arial" w:hAnsi="Arial" w:cs="Arial"/>
              </w:rPr>
              <w:t>Alcance</w:t>
            </w:r>
          </w:p>
        </w:tc>
        <w:tc>
          <w:tcPr>
            <w:tcW w:w="2977" w:type="dxa"/>
          </w:tcPr>
          <w:p w:rsidR="007E7616" w:rsidRPr="00BE6FB9" w:rsidRDefault="007E761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6FB9">
              <w:rPr>
                <w:rFonts w:ascii="Arial" w:hAnsi="Arial" w:cs="Arial"/>
              </w:rPr>
              <w:t>Depende mucho de la delimitación o comunidad estudiada. Su interpretación puede ser más generalizable por la estabilidad de los grupos estudiados.</w:t>
            </w:r>
          </w:p>
        </w:tc>
        <w:tc>
          <w:tcPr>
            <w:tcW w:w="4961" w:type="dxa"/>
          </w:tcPr>
          <w:p w:rsidR="007E7616" w:rsidRPr="00BE6FB9" w:rsidRDefault="007E761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6FB9">
              <w:rPr>
                <w:rFonts w:ascii="Arial" w:hAnsi="Arial" w:cs="Arial"/>
              </w:rPr>
              <w:t>El ciberespacio es de naturaleza cambiante, lo que era una red hoy puede no serlo en unos meses. Sin embargo, en su parcialidad ayuda a comprender la dirección y la tendencia de los cambios.</w:t>
            </w:r>
          </w:p>
        </w:tc>
      </w:tr>
    </w:tbl>
    <w:p w:rsidR="00BE6FB9" w:rsidRDefault="00BE6FB9" w:rsidP="00BE6FB9">
      <w:pPr>
        <w:jc w:val="center"/>
        <w:rPr>
          <w:rFonts w:ascii="Arial" w:hAnsi="Arial" w:cs="Arial"/>
          <w:sz w:val="16"/>
          <w:szCs w:val="16"/>
        </w:rPr>
      </w:pPr>
    </w:p>
    <w:p w:rsidR="00685853" w:rsidRDefault="007E7616" w:rsidP="00BE6FB9">
      <w:pPr>
        <w:jc w:val="center"/>
        <w:rPr>
          <w:rFonts w:ascii="Arial" w:hAnsi="Arial" w:cs="Arial"/>
          <w:sz w:val="16"/>
          <w:szCs w:val="16"/>
        </w:rPr>
      </w:pPr>
      <w:r w:rsidRPr="00BE6FB9">
        <w:rPr>
          <w:rFonts w:ascii="Arial" w:hAnsi="Arial" w:cs="Arial"/>
          <w:sz w:val="16"/>
          <w:szCs w:val="16"/>
        </w:rPr>
        <w:t xml:space="preserve">Adaptación Gloria María Álvarez Cadavid 2009 (realizado en base al trabajo de </w:t>
      </w:r>
      <w:proofErr w:type="spellStart"/>
      <w:r w:rsidRPr="00BE6FB9">
        <w:rPr>
          <w:rFonts w:ascii="Arial" w:hAnsi="Arial" w:cs="Arial"/>
          <w:sz w:val="16"/>
          <w:szCs w:val="16"/>
        </w:rPr>
        <w:t>Hinne</w:t>
      </w:r>
      <w:proofErr w:type="spellEnd"/>
      <w:r w:rsidRPr="00BE6FB9">
        <w:rPr>
          <w:rFonts w:ascii="Arial" w:hAnsi="Arial" w:cs="Arial"/>
          <w:sz w:val="16"/>
          <w:szCs w:val="16"/>
        </w:rPr>
        <w:t xml:space="preserve"> 2004)</w:t>
      </w:r>
    </w:p>
    <w:p w:rsidR="00BE6FB9" w:rsidRDefault="00BE6FB9" w:rsidP="00BE6FB9">
      <w:pPr>
        <w:rPr>
          <w:rFonts w:ascii="Arial" w:hAnsi="Arial" w:cs="Arial"/>
          <w:sz w:val="16"/>
          <w:szCs w:val="16"/>
          <w:lang w:val="en-US"/>
        </w:rPr>
      </w:pPr>
      <w:proofErr w:type="spellStart"/>
      <w:r w:rsidRPr="00BE6FB9">
        <w:rPr>
          <w:rFonts w:ascii="Arial" w:hAnsi="Arial" w:cs="Arial"/>
          <w:sz w:val="16"/>
          <w:szCs w:val="16"/>
          <w:lang w:val="en-US"/>
        </w:rPr>
        <w:t>Notas</w:t>
      </w:r>
      <w:proofErr w:type="spellEnd"/>
      <w:r w:rsidRPr="00BE6FB9">
        <w:rPr>
          <w:rFonts w:ascii="Arial" w:hAnsi="Arial" w:cs="Arial"/>
          <w:sz w:val="16"/>
          <w:szCs w:val="16"/>
          <w:lang w:val="en-US"/>
        </w:rPr>
        <w:t xml:space="preserve">: </w:t>
      </w:r>
    </w:p>
    <w:p w:rsidR="00BE6FB9" w:rsidRPr="00BE6FB9" w:rsidRDefault="00BE6FB9" w:rsidP="00BE6FB9">
      <w:pPr>
        <w:pStyle w:val="Prrafodelista"/>
        <w:numPr>
          <w:ilvl w:val="0"/>
          <w:numId w:val="1"/>
        </w:numPr>
        <w:rPr>
          <w:rFonts w:ascii="Arial" w:hAnsi="Arial" w:cs="Arial"/>
          <w:sz w:val="16"/>
          <w:szCs w:val="16"/>
          <w:lang w:val="en-US"/>
        </w:rPr>
      </w:pPr>
      <w:proofErr w:type="spellStart"/>
      <w:r w:rsidRPr="00BE6FB9">
        <w:rPr>
          <w:lang w:val="en-US"/>
        </w:rPr>
        <w:t>Término</w:t>
      </w:r>
      <w:proofErr w:type="spellEnd"/>
      <w:r w:rsidRPr="00BE6FB9">
        <w:rPr>
          <w:lang w:val="en-US"/>
        </w:rPr>
        <w:t xml:space="preserve"> </w:t>
      </w:r>
      <w:proofErr w:type="spellStart"/>
      <w:r w:rsidRPr="00BE6FB9">
        <w:rPr>
          <w:lang w:val="en-US"/>
        </w:rPr>
        <w:t>que</w:t>
      </w:r>
      <w:proofErr w:type="spellEnd"/>
      <w:r w:rsidRPr="00BE6FB9">
        <w:rPr>
          <w:lang w:val="en-US"/>
        </w:rPr>
        <w:t xml:space="preserve"> Hine (2004) </w:t>
      </w:r>
      <w:proofErr w:type="spellStart"/>
      <w:r w:rsidRPr="00BE6FB9">
        <w:rPr>
          <w:lang w:val="en-US"/>
        </w:rPr>
        <w:t>toma</w:t>
      </w:r>
      <w:proofErr w:type="spellEnd"/>
      <w:r w:rsidRPr="00BE6FB9">
        <w:rPr>
          <w:lang w:val="en-US"/>
        </w:rPr>
        <w:t xml:space="preserve"> de Marcus, G.E. (1995) “Ethnography in/of de World system: the emergency of multi-sited ethnography”. Annual Review of Anthropology (</w:t>
      </w:r>
      <w:proofErr w:type="spellStart"/>
      <w:r w:rsidRPr="00BE6FB9">
        <w:rPr>
          <w:lang w:val="en-US"/>
        </w:rPr>
        <w:t>núm</w:t>
      </w:r>
      <w:proofErr w:type="spellEnd"/>
      <w:r w:rsidRPr="00BE6FB9">
        <w:rPr>
          <w:lang w:val="en-US"/>
        </w:rPr>
        <w:t xml:space="preserve">. 24, pág.95-117). </w:t>
      </w:r>
    </w:p>
    <w:p w:rsidR="00BE6FB9" w:rsidRPr="00BE6FB9" w:rsidRDefault="00BE6FB9" w:rsidP="00BE6FB9">
      <w:pPr>
        <w:pStyle w:val="Prrafodelista"/>
        <w:numPr>
          <w:ilvl w:val="0"/>
          <w:numId w:val="1"/>
        </w:numPr>
        <w:rPr>
          <w:rFonts w:ascii="Arial" w:hAnsi="Arial" w:cs="Arial"/>
          <w:sz w:val="16"/>
          <w:szCs w:val="16"/>
          <w:lang w:val="en-US"/>
        </w:rPr>
      </w:pPr>
      <w:r w:rsidRPr="00BE6FB9">
        <w:rPr>
          <w:lang w:val="en-US"/>
        </w:rPr>
        <w:t xml:space="preserve"> </w:t>
      </w:r>
      <w:proofErr w:type="spellStart"/>
      <w:r w:rsidRPr="00BE6FB9">
        <w:rPr>
          <w:lang w:val="en-US"/>
        </w:rPr>
        <w:t>Término</w:t>
      </w:r>
      <w:proofErr w:type="spellEnd"/>
      <w:r w:rsidRPr="00BE6FB9">
        <w:rPr>
          <w:lang w:val="en-US"/>
        </w:rPr>
        <w:t xml:space="preserve"> </w:t>
      </w:r>
      <w:proofErr w:type="spellStart"/>
      <w:r w:rsidRPr="00BE6FB9">
        <w:rPr>
          <w:lang w:val="en-US"/>
        </w:rPr>
        <w:t>que</w:t>
      </w:r>
      <w:proofErr w:type="spellEnd"/>
      <w:r w:rsidRPr="00BE6FB9">
        <w:rPr>
          <w:lang w:val="en-US"/>
        </w:rPr>
        <w:t xml:space="preserve"> Hine (2004) </w:t>
      </w:r>
      <w:proofErr w:type="spellStart"/>
      <w:r w:rsidRPr="00BE6FB9">
        <w:rPr>
          <w:lang w:val="en-US"/>
        </w:rPr>
        <w:t>toma</w:t>
      </w:r>
      <w:proofErr w:type="spellEnd"/>
      <w:r w:rsidRPr="00BE6FB9">
        <w:rPr>
          <w:lang w:val="en-US"/>
        </w:rPr>
        <w:t xml:space="preserve"> de Castells, M. (1996) </w:t>
      </w:r>
      <w:proofErr w:type="gramStart"/>
      <w:r w:rsidRPr="00BE6FB9">
        <w:rPr>
          <w:lang w:val="en-US"/>
        </w:rPr>
        <w:t>The</w:t>
      </w:r>
      <w:proofErr w:type="gramEnd"/>
      <w:r w:rsidRPr="00BE6FB9">
        <w:rPr>
          <w:lang w:val="en-US"/>
        </w:rPr>
        <w:t xml:space="preserve"> rise of the network society.</w:t>
      </w:r>
    </w:p>
    <w:sectPr w:rsidR="00BE6FB9" w:rsidRPr="00BE6FB9" w:rsidSect="006858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B1523"/>
    <w:multiLevelType w:val="hybridMultilevel"/>
    <w:tmpl w:val="1E305B02"/>
    <w:lvl w:ilvl="0" w:tplc="D534ECB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853"/>
    <w:rsid w:val="002D472B"/>
    <w:rsid w:val="003622ED"/>
    <w:rsid w:val="00685853"/>
    <w:rsid w:val="006B6B4D"/>
    <w:rsid w:val="007E7616"/>
    <w:rsid w:val="00A353FB"/>
    <w:rsid w:val="00BE6FB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092637-D076-423B-BF36-19AD87C2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85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2-nfasis1">
    <w:name w:val="Medium Shading 2 Accent 1"/>
    <w:basedOn w:val="Tablanormal"/>
    <w:uiPriority w:val="64"/>
    <w:rsid w:val="00BE6FB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6">
    <w:name w:val="Medium List 2 Accent 6"/>
    <w:basedOn w:val="Tablanormal"/>
    <w:uiPriority w:val="66"/>
    <w:rsid w:val="00BE6FB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BE6FB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Prrafodelista">
    <w:name w:val="List Paragraph"/>
    <w:basedOn w:val="Normal"/>
    <w:uiPriority w:val="34"/>
    <w:qFormat/>
    <w:rsid w:val="00BE6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4621</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Lorena</cp:lastModifiedBy>
  <cp:revision>2</cp:revision>
  <dcterms:created xsi:type="dcterms:W3CDTF">2019-08-31T13:59:00Z</dcterms:created>
  <dcterms:modified xsi:type="dcterms:W3CDTF">2019-08-31T13:59:00Z</dcterms:modified>
</cp:coreProperties>
</file>